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DBC" w:rsidRDefault="00CF7DBC">
      <w:pPr>
        <w:spacing w:after="0" w:line="240" w:lineRule="auto"/>
        <w:rPr>
          <w:rFonts w:ascii="EB Garamond" w:eastAsia="EB Garamond" w:hAnsi="EB Garamond" w:cs="EB Garamond"/>
          <w:b/>
          <w:sz w:val="30"/>
          <w:szCs w:val="30"/>
        </w:rPr>
      </w:pPr>
      <w:bookmarkStart w:id="0" w:name="_heading=h.30j0zll" w:colFirst="0" w:colLast="0"/>
      <w:bookmarkEnd w:id="0"/>
    </w:p>
    <w:p w:rsidR="00CF7DBC" w:rsidRPr="003A5DD8" w:rsidRDefault="003538A6">
      <w:pPr>
        <w:spacing w:after="0" w:line="240" w:lineRule="auto"/>
        <w:jc w:val="both"/>
        <w:rPr>
          <w:rFonts w:ascii="Cambria" w:eastAsia="Cambria" w:hAnsi="Cambria" w:cs="Cambria"/>
          <w:b/>
          <w:sz w:val="28"/>
          <w:szCs w:val="28"/>
          <w:lang w:val="en-US"/>
        </w:rPr>
      </w:pPr>
      <w:r>
        <w:rPr>
          <w:rFonts w:ascii="Cambria" w:eastAsia="Cambria" w:hAnsi="Cambria" w:cs="Cambria"/>
          <w:b/>
          <w:sz w:val="28"/>
          <w:szCs w:val="28"/>
          <w:lang w:val="en-US"/>
        </w:rPr>
        <w:t>PERAN PERMAINAN CENGE-CENGE BAGI PERKEMBANGAN ANAK USIA DINI</w:t>
      </w:r>
    </w:p>
    <w:p w:rsidR="00CF7DBC" w:rsidRDefault="00CF7DBC">
      <w:pPr>
        <w:spacing w:after="0" w:line="360" w:lineRule="auto"/>
        <w:rPr>
          <w:rFonts w:ascii="Garamond" w:eastAsia="Garamond" w:hAnsi="Garamond" w:cs="Garamond"/>
          <w:sz w:val="24"/>
          <w:szCs w:val="24"/>
        </w:rPr>
      </w:pPr>
    </w:p>
    <w:p w:rsidR="003A5DD8" w:rsidRDefault="003A5DD8">
      <w:pPr>
        <w:spacing w:after="0" w:line="240" w:lineRule="auto"/>
        <w:rPr>
          <w:rFonts w:ascii="Cambria" w:eastAsia="Cambria" w:hAnsi="Cambria" w:cs="Cambria"/>
          <w:b/>
          <w:lang w:val="en-US"/>
        </w:rPr>
      </w:pPr>
      <w:r>
        <w:rPr>
          <w:rFonts w:ascii="Cambria" w:eastAsia="Cambria" w:hAnsi="Cambria" w:cs="Cambria"/>
          <w:b/>
          <w:lang w:val="en-US"/>
        </w:rPr>
        <w:t>Nurfitri Sahidun</w:t>
      </w:r>
      <w:r w:rsidR="00AE02A0">
        <w:rPr>
          <w:rFonts w:ascii="Cambria" w:eastAsia="Cambria" w:hAnsi="Cambria" w:cs="Cambria"/>
          <w:b/>
          <w:vertAlign w:val="superscript"/>
        </w:rPr>
        <w:t>1</w:t>
      </w:r>
      <w:r w:rsidR="00AE02A0">
        <w:rPr>
          <w:rFonts w:ascii="Cambria" w:eastAsia="Cambria" w:hAnsi="Cambria" w:cs="Cambria"/>
          <w:b/>
        </w:rPr>
        <w:t xml:space="preserve">, </w:t>
      </w:r>
      <w:r>
        <w:rPr>
          <w:rFonts w:ascii="Cambria" w:eastAsia="Cambria" w:hAnsi="Cambria" w:cs="Cambria"/>
          <w:b/>
          <w:lang w:val="en-US"/>
        </w:rPr>
        <w:t>Putri Ratih Puspitasari</w:t>
      </w:r>
      <w:r w:rsidR="00AE02A0">
        <w:rPr>
          <w:rFonts w:ascii="Cambria" w:eastAsia="Cambria" w:hAnsi="Cambria" w:cs="Cambria"/>
          <w:b/>
          <w:vertAlign w:val="superscript"/>
        </w:rPr>
        <w:t>2</w:t>
      </w:r>
    </w:p>
    <w:p w:rsidR="00CF7DBC" w:rsidRPr="003A5DD8" w:rsidRDefault="00AE02A0">
      <w:pPr>
        <w:spacing w:after="0" w:line="240" w:lineRule="auto"/>
        <w:rPr>
          <w:rFonts w:ascii="Cambria" w:eastAsia="Cambria" w:hAnsi="Cambria" w:cs="Cambria"/>
          <w:vertAlign w:val="superscript"/>
          <w:lang w:val="en-US"/>
        </w:rPr>
      </w:pPr>
      <w:r>
        <w:rPr>
          <w:rFonts w:ascii="Cambria" w:eastAsia="Cambria" w:hAnsi="Cambria" w:cs="Cambria"/>
          <w:vertAlign w:val="superscript"/>
        </w:rPr>
        <w:t>1</w:t>
      </w:r>
      <w:r w:rsidR="003A5DD8" w:rsidRPr="003A5DD8">
        <w:rPr>
          <w:rFonts w:ascii="Cambria" w:eastAsia="Cambria" w:hAnsi="Cambria" w:cs="Cambria"/>
        </w:rPr>
        <w:t xml:space="preserve"> </w:t>
      </w:r>
      <w:r w:rsidR="003A5DD8">
        <w:rPr>
          <w:rFonts w:ascii="Cambria" w:eastAsia="Cambria" w:hAnsi="Cambria" w:cs="Cambria"/>
          <w:lang w:val="en-US"/>
        </w:rPr>
        <w:t>IAIN Ternate,</w:t>
      </w:r>
      <w:r>
        <w:rPr>
          <w:rFonts w:ascii="Cambria" w:eastAsia="Cambria" w:hAnsi="Cambria" w:cs="Cambria"/>
          <w:vertAlign w:val="superscript"/>
        </w:rPr>
        <w:t>, 2</w:t>
      </w:r>
      <w:r w:rsidR="003A5DD8">
        <w:rPr>
          <w:rFonts w:ascii="Cambria" w:eastAsia="Cambria" w:hAnsi="Cambria" w:cs="Cambria"/>
          <w:vertAlign w:val="superscript"/>
          <w:lang w:val="en-US"/>
        </w:rPr>
        <w:t xml:space="preserve"> </w:t>
      </w:r>
      <w:r w:rsidR="003A5DD8">
        <w:rPr>
          <w:rFonts w:ascii="Cambria" w:eastAsia="Cambria" w:hAnsi="Cambria" w:cs="Cambria"/>
          <w:lang w:val="en-US"/>
        </w:rPr>
        <w:t xml:space="preserve">Universitas </w:t>
      </w:r>
      <w:r w:rsidR="005F401C">
        <w:rPr>
          <w:rFonts w:ascii="Cambria" w:eastAsia="Cambria" w:hAnsi="Cambria" w:cs="Cambria"/>
          <w:lang w:val="en-US"/>
        </w:rPr>
        <w:t xml:space="preserve">Mohammad </w:t>
      </w:r>
      <w:bookmarkStart w:id="1" w:name="_GoBack"/>
      <w:bookmarkEnd w:id="1"/>
      <w:r w:rsidR="003A5DD8">
        <w:rPr>
          <w:rFonts w:ascii="Cambria" w:eastAsia="Cambria" w:hAnsi="Cambria" w:cs="Cambria"/>
          <w:lang w:val="en-US"/>
        </w:rPr>
        <w:t>Husni Thamrin, Jakarta</w:t>
      </w:r>
    </w:p>
    <w:p w:rsidR="00CF7DBC" w:rsidRPr="003A5DD8" w:rsidRDefault="00103AAC">
      <w:pPr>
        <w:spacing w:after="0" w:line="240" w:lineRule="auto"/>
        <w:rPr>
          <w:rFonts w:ascii="Cambria" w:eastAsia="Cambria" w:hAnsi="Cambria" w:cs="Cambria"/>
          <w:lang w:val="en-US"/>
        </w:rPr>
      </w:pPr>
      <w:r>
        <w:rPr>
          <w:rFonts w:ascii="Cambria" w:eastAsia="Cambria" w:hAnsi="Cambria" w:cs="Cambria"/>
          <w:lang w:val="en-US"/>
        </w:rPr>
        <w:t>Jl.</w:t>
      </w:r>
      <w:r w:rsidR="003A5DD8">
        <w:rPr>
          <w:rFonts w:ascii="Cambria" w:eastAsia="Cambria" w:hAnsi="Cambria" w:cs="Cambria"/>
          <w:lang w:val="en-US"/>
        </w:rPr>
        <w:t xml:space="preserve"> Lumba-Lumba Kelurahan Dufa-Dufa Kota Ternate-Maluku Utara, </w:t>
      </w:r>
      <w:r>
        <w:rPr>
          <w:rFonts w:ascii="Cambria" w:eastAsia="Cambria" w:hAnsi="Cambria" w:cs="Cambria"/>
          <w:lang w:val="en-US"/>
        </w:rPr>
        <w:t>Jl. Salemba Tengah No.5 Paseban Kec. Senen, Kota Jakarta Pusat, Daerah Khusus Ibukota Jakarta</w:t>
      </w:r>
    </w:p>
    <w:p w:rsidR="00CF7DBC" w:rsidRDefault="00AE02A0">
      <w:pPr>
        <w:spacing w:after="0" w:line="240" w:lineRule="auto"/>
        <w:rPr>
          <w:rFonts w:ascii="Cambria" w:eastAsia="Cambria" w:hAnsi="Cambria" w:cs="Cambria"/>
        </w:rPr>
      </w:pPr>
      <w:r>
        <w:rPr>
          <w:rFonts w:ascii="Cambria" w:eastAsia="Cambria" w:hAnsi="Cambria" w:cs="Cambria"/>
          <w:i/>
        </w:rPr>
        <w:t>Email</w:t>
      </w:r>
      <w:r>
        <w:rPr>
          <w:rFonts w:ascii="Cambria" w:eastAsia="Cambria" w:hAnsi="Cambria" w:cs="Cambria"/>
        </w:rPr>
        <w:t xml:space="preserve">: </w:t>
      </w:r>
      <w:hyperlink r:id="rId9" w:history="1">
        <w:r w:rsidR="00103AAC" w:rsidRPr="00AD163C">
          <w:rPr>
            <w:rStyle w:val="Hyperlink"/>
            <w:rFonts w:ascii="Cambria" w:eastAsia="Cambria" w:hAnsi="Cambria" w:cs="Cambria"/>
            <w:lang w:val="en-US"/>
          </w:rPr>
          <w:t>nurfitrisahidun@iain-ternate.ac.id</w:t>
        </w:r>
      </w:hyperlink>
      <w:r w:rsidR="00103AAC">
        <w:rPr>
          <w:rFonts w:ascii="Cambria" w:eastAsia="Cambria" w:hAnsi="Cambria" w:cs="Cambria"/>
          <w:lang w:val="en-US"/>
        </w:rPr>
        <w:t xml:space="preserve"> </w:t>
      </w:r>
      <w:r>
        <w:rPr>
          <w:rFonts w:ascii="Cambria" w:eastAsia="Cambria" w:hAnsi="Cambria" w:cs="Cambria"/>
          <w:vertAlign w:val="superscript"/>
        </w:rPr>
        <w:t>1</w:t>
      </w:r>
      <w:r>
        <w:rPr>
          <w:rFonts w:ascii="Cambria" w:eastAsia="Cambria" w:hAnsi="Cambria" w:cs="Cambria"/>
        </w:rPr>
        <w:t xml:space="preserve">, </w:t>
      </w:r>
      <w:hyperlink r:id="rId10" w:history="1">
        <w:r w:rsidR="00103AAC" w:rsidRPr="00AD163C">
          <w:rPr>
            <w:rStyle w:val="Hyperlink"/>
            <w:rFonts w:ascii="Cambria" w:eastAsia="Cambria" w:hAnsi="Cambria" w:cs="Cambria"/>
            <w:lang w:val="en-US"/>
          </w:rPr>
          <w:t>putri.ratih.puspitasari@gmail.com</w:t>
        </w:r>
      </w:hyperlink>
      <w:r w:rsidR="00103AAC">
        <w:rPr>
          <w:rFonts w:ascii="Cambria" w:eastAsia="Cambria" w:hAnsi="Cambria" w:cs="Cambria"/>
          <w:lang w:val="en-US"/>
        </w:rPr>
        <w:t xml:space="preserve"> </w:t>
      </w:r>
      <w:r>
        <w:rPr>
          <w:rFonts w:ascii="Cambria" w:eastAsia="Cambria" w:hAnsi="Cambria" w:cs="Cambria"/>
          <w:vertAlign w:val="superscript"/>
        </w:rPr>
        <w:t>2</w:t>
      </w:r>
      <w:r>
        <w:rPr>
          <w:rFonts w:ascii="Cambria" w:eastAsia="Cambria" w:hAnsi="Cambria" w:cs="Cambria"/>
        </w:rPr>
        <w:t xml:space="preserve"> </w:t>
      </w:r>
    </w:p>
    <w:p w:rsidR="00CF7DBC" w:rsidRDefault="00CF7DBC">
      <w:pPr>
        <w:spacing w:after="0" w:line="360" w:lineRule="auto"/>
        <w:rPr>
          <w:rFonts w:ascii="Garamond" w:eastAsia="Garamond" w:hAnsi="Garamond" w:cs="Garamond"/>
          <w:sz w:val="24"/>
          <w:szCs w:val="24"/>
        </w:rPr>
      </w:pPr>
    </w:p>
    <w:p w:rsidR="00CF7DBC" w:rsidRDefault="00AE02A0">
      <w:pPr>
        <w:spacing w:after="0" w:line="360" w:lineRule="auto"/>
        <w:jc w:val="center"/>
        <w:rPr>
          <w:rFonts w:ascii="Cambria" w:eastAsia="Cambria" w:hAnsi="Cambria" w:cs="Cambria"/>
        </w:rPr>
      </w:pPr>
      <w:r>
        <w:rPr>
          <w:rFonts w:ascii="Cambria" w:eastAsia="Cambria" w:hAnsi="Cambria" w:cs="Cambria"/>
          <w:sz w:val="20"/>
          <w:szCs w:val="20"/>
        </w:rPr>
        <w:t>Naskah diterima: .............., direvisi: ................, diterbitkan: .......................</w:t>
      </w: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558800</wp:posOffset>
                </wp:positionH>
                <wp:positionV relativeFrom="paragraph">
                  <wp:posOffset>0</wp:posOffset>
                </wp:positionV>
                <wp:extent cx="4248150" cy="22225"/>
                <wp:effectExtent l="0" t="0" r="0" b="0"/>
                <wp:wrapNone/>
                <wp:docPr id="226" name="Straight Arrow Connector 226"/>
                <wp:cNvGraphicFramePr/>
                <a:graphic xmlns:a="http://schemas.openxmlformats.org/drawingml/2006/main">
                  <a:graphicData uri="http://schemas.microsoft.com/office/word/2010/wordprocessingShape">
                    <wps:wsp>
                      <wps:cNvCnPr/>
                      <wps:spPr>
                        <a:xfrm>
                          <a:off x="3226688" y="3780000"/>
                          <a:ext cx="42386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558800</wp:posOffset>
                </wp:positionH>
                <wp:positionV relativeFrom="paragraph">
                  <wp:posOffset>0</wp:posOffset>
                </wp:positionV>
                <wp:extent cx="4248150" cy="22225"/>
                <wp:effectExtent b="0" l="0" r="0" t="0"/>
                <wp:wrapNone/>
                <wp:docPr id="226"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4248150" cy="22225"/>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533400</wp:posOffset>
                </wp:positionH>
                <wp:positionV relativeFrom="paragraph">
                  <wp:posOffset>139700</wp:posOffset>
                </wp:positionV>
                <wp:extent cx="4276725" cy="22225"/>
                <wp:effectExtent l="0" t="0" r="0" b="0"/>
                <wp:wrapNone/>
                <wp:docPr id="224" name="Straight Arrow Connector 224"/>
                <wp:cNvGraphicFramePr/>
                <a:graphic xmlns:a="http://schemas.openxmlformats.org/drawingml/2006/main">
                  <a:graphicData uri="http://schemas.microsoft.com/office/word/2010/wordprocessingShape">
                    <wps:wsp>
                      <wps:cNvCnPr/>
                      <wps:spPr>
                        <a:xfrm>
                          <a:off x="3212400" y="3780000"/>
                          <a:ext cx="42672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533400</wp:posOffset>
                </wp:positionH>
                <wp:positionV relativeFrom="paragraph">
                  <wp:posOffset>139700</wp:posOffset>
                </wp:positionV>
                <wp:extent cx="4276725" cy="22225"/>
                <wp:effectExtent b="0" l="0" r="0" t="0"/>
                <wp:wrapNone/>
                <wp:docPr id="224"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4276725" cy="22225"/>
                        </a:xfrm>
                        <a:prstGeom prst="rect"/>
                        <a:ln/>
                      </pic:spPr>
                    </pic:pic>
                  </a:graphicData>
                </a:graphic>
              </wp:anchor>
            </w:drawing>
          </mc:Fallback>
        </mc:AlternateContent>
      </w:r>
    </w:p>
    <w:p w:rsidR="00CF7DBC" w:rsidRDefault="00CF7DBC">
      <w:pPr>
        <w:spacing w:after="0" w:line="360" w:lineRule="auto"/>
        <w:jc w:val="both"/>
        <w:rPr>
          <w:rFonts w:ascii="Garamond" w:eastAsia="Garamond" w:hAnsi="Garamond" w:cs="Garamond"/>
          <w:sz w:val="24"/>
          <w:szCs w:val="24"/>
        </w:rPr>
      </w:pPr>
    </w:p>
    <w:p w:rsidR="00103AAC" w:rsidRPr="00103AAC" w:rsidRDefault="00AE02A0">
      <w:pPr>
        <w:spacing w:after="0" w:line="240" w:lineRule="auto"/>
        <w:jc w:val="both"/>
        <w:rPr>
          <w:rFonts w:ascii="Cambria" w:eastAsia="Cambria" w:hAnsi="Cambria" w:cs="Cambria"/>
          <w:b/>
          <w:sz w:val="20"/>
          <w:szCs w:val="20"/>
          <w:lang w:val="en-US"/>
        </w:rPr>
      </w:pPr>
      <w:r>
        <w:rPr>
          <w:rFonts w:ascii="Cambria" w:eastAsia="Cambria" w:hAnsi="Cambria" w:cs="Cambria"/>
          <w:b/>
          <w:sz w:val="20"/>
          <w:szCs w:val="20"/>
        </w:rPr>
        <w:t xml:space="preserve">Abstrak: </w:t>
      </w:r>
      <w:r w:rsidR="00103AAC" w:rsidRPr="00103AAC">
        <w:rPr>
          <w:rStyle w:val="y2iqfc"/>
          <w:rFonts w:ascii="Cambria" w:hAnsi="Cambria"/>
          <w:color w:val="202124"/>
          <w:sz w:val="20"/>
          <w:szCs w:val="42"/>
        </w:rPr>
        <w:t xml:space="preserve">Tujuan dari penelitian ini adalah untuk mengetahui </w:t>
      </w:r>
      <w:r w:rsidR="003538A6">
        <w:rPr>
          <w:rStyle w:val="y2iqfc"/>
          <w:rFonts w:ascii="Cambria" w:hAnsi="Cambria"/>
          <w:color w:val="202124"/>
          <w:sz w:val="20"/>
          <w:szCs w:val="42"/>
          <w:lang w:val="en-US"/>
        </w:rPr>
        <w:t>peran</w:t>
      </w:r>
      <w:r w:rsidR="00103AAC" w:rsidRPr="00103AAC">
        <w:rPr>
          <w:rStyle w:val="y2iqfc"/>
          <w:rFonts w:ascii="Cambria" w:hAnsi="Cambria"/>
          <w:color w:val="202124"/>
          <w:sz w:val="20"/>
          <w:szCs w:val="42"/>
        </w:rPr>
        <w:t xml:space="preserve"> </w:t>
      </w:r>
      <w:r w:rsidR="003538A6">
        <w:rPr>
          <w:rStyle w:val="y2iqfc"/>
          <w:rFonts w:ascii="Cambria" w:hAnsi="Cambria"/>
          <w:color w:val="202124"/>
          <w:sz w:val="20"/>
          <w:szCs w:val="42"/>
          <w:lang w:val="en-US"/>
        </w:rPr>
        <w:t xml:space="preserve">permainan </w:t>
      </w:r>
      <w:r w:rsidR="00103AAC" w:rsidRPr="00103AAC">
        <w:rPr>
          <w:rStyle w:val="y2iqfc"/>
          <w:rFonts w:ascii="Cambria" w:hAnsi="Cambria"/>
          <w:color w:val="202124"/>
          <w:sz w:val="20"/>
          <w:szCs w:val="42"/>
        </w:rPr>
        <w:t xml:space="preserve">cenge-cenge </w:t>
      </w:r>
      <w:r w:rsidR="003538A6">
        <w:rPr>
          <w:rStyle w:val="y2iqfc"/>
          <w:rFonts w:ascii="Cambria" w:hAnsi="Cambria"/>
          <w:color w:val="202124"/>
          <w:sz w:val="20"/>
          <w:szCs w:val="42"/>
          <w:lang w:val="en-US"/>
        </w:rPr>
        <w:t>bagi</w:t>
      </w:r>
      <w:r w:rsidR="00103AAC" w:rsidRPr="00103AAC">
        <w:rPr>
          <w:rStyle w:val="y2iqfc"/>
          <w:rFonts w:ascii="Cambria" w:hAnsi="Cambria"/>
          <w:color w:val="202124"/>
          <w:sz w:val="20"/>
          <w:szCs w:val="42"/>
        </w:rPr>
        <w:t xml:space="preserve"> perkembangan anak usia dini. Jenis penelitian ini adalah penelitian kualitatif deskriptif dengan fokus pada studi literatur. Metode penelitian yang digunakan dalam penelitian ini adalah kajian literatur. Data diolah dari sumber yang dianggap relevan yaitu melalui buku, artikel penelitian, dan berbagai karya ilmiah yang telah dipublikasikan sehingga sumbernya dapat dipercaya. Peneliti sebagai pengamat mengumpulkan sumber data yang berkaitan dengan variabel penelitian. Analisis data yang digunakan dalam penelitian tinjauan pustaka adalah reduksi data, penyajian data, dan verifikasi data. Berdasarkan kajian pustaka yang telah dilakukan, diperoleh hasil bahwa peranan permainan cenge-cenge bagi perkembangan anak usia dini adalah sebagai berikut: (1) Meningkatkan kemampuan motorik kasar anak, (2) meningkatkan</w:t>
      </w:r>
      <w:r w:rsidR="003538A6">
        <w:rPr>
          <w:rStyle w:val="y2iqfc"/>
          <w:rFonts w:ascii="Cambria" w:hAnsi="Cambria"/>
          <w:color w:val="202124"/>
          <w:sz w:val="20"/>
          <w:szCs w:val="42"/>
        </w:rPr>
        <w:t xml:space="preserve"> perkembangan kognitif anak, (3</w:t>
      </w:r>
      <w:r w:rsidR="00103AAC" w:rsidRPr="00103AAC">
        <w:rPr>
          <w:rStyle w:val="y2iqfc"/>
          <w:rFonts w:ascii="Cambria" w:hAnsi="Cambria"/>
          <w:color w:val="202124"/>
          <w:sz w:val="20"/>
          <w:szCs w:val="42"/>
        </w:rPr>
        <w:t>) mengembangkan perkembangan sosial-emosional, (4) meningkatkan kreativitas anak dan (5) mengembangkan kecerdasan visual spasial anak.</w:t>
      </w:r>
    </w:p>
    <w:p w:rsidR="00CF7DBC" w:rsidRDefault="00CF7DBC">
      <w:pPr>
        <w:spacing w:after="0" w:line="240" w:lineRule="auto"/>
        <w:jc w:val="both"/>
        <w:rPr>
          <w:rFonts w:ascii="Cambria" w:eastAsia="Cambria" w:hAnsi="Cambria" w:cs="Cambria"/>
          <w:b/>
          <w:sz w:val="20"/>
          <w:szCs w:val="20"/>
        </w:rPr>
      </w:pPr>
    </w:p>
    <w:p w:rsidR="00CF7DBC" w:rsidRPr="00103AAC" w:rsidRDefault="00AE02A0">
      <w:pPr>
        <w:spacing w:after="0" w:line="240" w:lineRule="auto"/>
        <w:ind w:right="1283"/>
        <w:jc w:val="both"/>
        <w:rPr>
          <w:rFonts w:ascii="Cambria" w:eastAsia="Cambria" w:hAnsi="Cambria" w:cs="Cambria"/>
          <w:sz w:val="20"/>
          <w:szCs w:val="20"/>
          <w:lang w:val="en-US"/>
        </w:rPr>
      </w:pPr>
      <w:r>
        <w:rPr>
          <w:rFonts w:ascii="Cambria" w:eastAsia="Cambria" w:hAnsi="Cambria" w:cs="Cambria"/>
          <w:b/>
          <w:sz w:val="20"/>
          <w:szCs w:val="20"/>
        </w:rPr>
        <w:t xml:space="preserve">Kata kunci: </w:t>
      </w:r>
      <w:r w:rsidR="00103AAC">
        <w:rPr>
          <w:rFonts w:ascii="Cambria" w:eastAsia="Cambria" w:hAnsi="Cambria" w:cs="Cambria"/>
          <w:sz w:val="20"/>
          <w:szCs w:val="20"/>
          <w:lang w:val="en-US"/>
        </w:rPr>
        <w:t>Cenge-cenge</w:t>
      </w:r>
      <w:r>
        <w:rPr>
          <w:rFonts w:ascii="Cambria" w:eastAsia="Cambria" w:hAnsi="Cambria" w:cs="Cambria"/>
          <w:sz w:val="20"/>
          <w:szCs w:val="20"/>
        </w:rPr>
        <w:t xml:space="preserve">; </w:t>
      </w:r>
      <w:r w:rsidR="00103AAC">
        <w:rPr>
          <w:rFonts w:ascii="Cambria" w:eastAsia="Cambria" w:hAnsi="Cambria" w:cs="Cambria"/>
          <w:sz w:val="20"/>
          <w:szCs w:val="20"/>
          <w:lang w:val="en-US"/>
        </w:rPr>
        <w:t>Permainan Tradisional</w:t>
      </w:r>
      <w:r>
        <w:rPr>
          <w:rFonts w:ascii="Cambria" w:eastAsia="Cambria" w:hAnsi="Cambria" w:cs="Cambria"/>
          <w:sz w:val="20"/>
          <w:szCs w:val="20"/>
        </w:rPr>
        <w:t xml:space="preserve">; </w:t>
      </w:r>
      <w:r w:rsidR="00103AAC">
        <w:rPr>
          <w:rFonts w:ascii="Cambria" w:eastAsia="Cambria" w:hAnsi="Cambria" w:cs="Cambria"/>
          <w:sz w:val="20"/>
          <w:szCs w:val="20"/>
          <w:lang w:val="en-US"/>
        </w:rPr>
        <w:t>Perkembangan Anak Usia Dini</w:t>
      </w:r>
    </w:p>
    <w:p w:rsidR="00CF7DBC" w:rsidRDefault="00CF7DBC">
      <w:pPr>
        <w:spacing w:after="0" w:line="240" w:lineRule="auto"/>
        <w:ind w:right="1283"/>
        <w:jc w:val="both"/>
        <w:rPr>
          <w:rFonts w:ascii="Cambria" w:eastAsia="Cambria" w:hAnsi="Cambria" w:cs="Cambria"/>
          <w:sz w:val="20"/>
          <w:szCs w:val="20"/>
        </w:rPr>
      </w:pPr>
    </w:p>
    <w:p w:rsidR="00CF7DBC" w:rsidRPr="00103AAC" w:rsidRDefault="00AE02A0" w:rsidP="00103AAC">
      <w:pPr>
        <w:spacing w:after="0" w:line="240" w:lineRule="auto"/>
        <w:jc w:val="both"/>
        <w:rPr>
          <w:rFonts w:ascii="Cambria" w:eastAsia="Cambria" w:hAnsi="Cambria" w:cs="Cambria"/>
          <w:i/>
          <w:sz w:val="20"/>
          <w:szCs w:val="20"/>
        </w:rPr>
      </w:pPr>
      <w:r>
        <w:rPr>
          <w:rFonts w:ascii="Cambria" w:eastAsia="Cambria" w:hAnsi="Cambria" w:cs="Cambria"/>
          <w:b/>
          <w:i/>
          <w:sz w:val="20"/>
          <w:szCs w:val="20"/>
        </w:rPr>
        <w:t>Abstract</w:t>
      </w:r>
      <w:r>
        <w:rPr>
          <w:rFonts w:ascii="Cambria" w:eastAsia="Cambria" w:hAnsi="Cambria" w:cs="Cambria"/>
          <w:b/>
          <w:sz w:val="20"/>
          <w:szCs w:val="20"/>
        </w:rPr>
        <w:t xml:space="preserve">: </w:t>
      </w:r>
      <w:r w:rsidR="00103AAC" w:rsidRPr="00103AAC">
        <w:rPr>
          <w:rStyle w:val="y2iqfc"/>
          <w:rFonts w:ascii="Cambria" w:hAnsi="Cambria"/>
          <w:i/>
          <w:color w:val="202124"/>
          <w:sz w:val="20"/>
          <w:szCs w:val="24"/>
          <w:lang w:val="en"/>
        </w:rPr>
        <w:t xml:space="preserve">The purpose of this study was to determine the </w:t>
      </w:r>
      <w:r w:rsidR="003538A6">
        <w:rPr>
          <w:rStyle w:val="y2iqfc"/>
          <w:rFonts w:ascii="Cambria" w:hAnsi="Cambria"/>
          <w:i/>
          <w:color w:val="202124"/>
          <w:sz w:val="20"/>
          <w:szCs w:val="24"/>
          <w:lang w:val="en"/>
        </w:rPr>
        <w:t>role</w:t>
      </w:r>
      <w:r w:rsidR="00103AAC" w:rsidRPr="00103AAC">
        <w:rPr>
          <w:rStyle w:val="y2iqfc"/>
          <w:rFonts w:ascii="Cambria" w:hAnsi="Cambria"/>
          <w:i/>
          <w:color w:val="202124"/>
          <w:sz w:val="20"/>
          <w:szCs w:val="24"/>
          <w:lang w:val="en"/>
        </w:rPr>
        <w:t xml:space="preserve"> of playing cenge-cenge games on early childhood development. This type of research is a descriptive qualitative research with a focus on literature study. The research method used in this research is literature review. Data is processed from sources that are considered relevant, namely through books, research articles, and various scientific papers that have been published so that the sources can be trusted. Researchers as observers collect data sources related to research variables. The data analysis used in the literature review research is data reduction, data display and data verification.</w:t>
      </w:r>
      <w:r w:rsidR="00103AAC" w:rsidRPr="00103AAC">
        <w:rPr>
          <w:rFonts w:ascii="Cambria" w:hAnsi="Cambria"/>
          <w:i/>
          <w:sz w:val="20"/>
          <w:szCs w:val="24"/>
        </w:rPr>
        <w:t xml:space="preserve"> Based on the literature review that has been carried out, the results show that the role of cenge-cenge games for early childhood development is as follows: (1) To improve children's gross motor skills, (2) improve children's cognitive development, (3) develop social-emotional development, (4) increase children's creativity </w:t>
      </w:r>
      <w:r w:rsidR="00103AAC" w:rsidRPr="00103AAC">
        <w:rPr>
          <w:rFonts w:ascii="Cambria" w:hAnsi="Cambria"/>
          <w:i/>
          <w:sz w:val="20"/>
          <w:szCs w:val="24"/>
          <w:lang w:val="en"/>
        </w:rPr>
        <w:t>and (5) develop spatial visual intelligence child.</w:t>
      </w:r>
    </w:p>
    <w:p w:rsidR="00CF7DBC" w:rsidRDefault="00CF7DBC">
      <w:pPr>
        <w:spacing w:after="0" w:line="240" w:lineRule="auto"/>
        <w:jc w:val="both"/>
        <w:rPr>
          <w:rFonts w:ascii="Cambria" w:eastAsia="Cambria" w:hAnsi="Cambria" w:cs="Cambria"/>
          <w:i/>
          <w:sz w:val="20"/>
          <w:szCs w:val="20"/>
        </w:rPr>
      </w:pPr>
    </w:p>
    <w:p w:rsidR="00CF7DBC" w:rsidRPr="00103AAC" w:rsidRDefault="00AE02A0">
      <w:pPr>
        <w:spacing w:after="0" w:line="276" w:lineRule="auto"/>
        <w:jc w:val="both"/>
        <w:rPr>
          <w:rFonts w:ascii="Cambria" w:eastAsia="Cambria" w:hAnsi="Cambria" w:cs="Cambria"/>
          <w:sz w:val="20"/>
          <w:szCs w:val="20"/>
          <w:lang w:val="en-US"/>
        </w:rPr>
      </w:pPr>
      <w:r>
        <w:rPr>
          <w:rFonts w:ascii="Cambria" w:eastAsia="Cambria" w:hAnsi="Cambria" w:cs="Cambria"/>
          <w:b/>
          <w:sz w:val="20"/>
          <w:szCs w:val="20"/>
        </w:rPr>
        <w:t>Keywords:</w:t>
      </w:r>
      <w:r>
        <w:rPr>
          <w:rFonts w:ascii="Cambria" w:eastAsia="Cambria" w:hAnsi="Cambria" w:cs="Cambria"/>
          <w:sz w:val="20"/>
          <w:szCs w:val="20"/>
        </w:rPr>
        <w:t xml:space="preserve"> </w:t>
      </w:r>
      <w:r w:rsidR="00103AAC" w:rsidRPr="000A330B">
        <w:rPr>
          <w:rFonts w:ascii="Cambria" w:eastAsia="Cambria" w:hAnsi="Cambria" w:cs="Cambria"/>
          <w:i/>
          <w:sz w:val="20"/>
          <w:szCs w:val="20"/>
          <w:lang w:val="en-US"/>
        </w:rPr>
        <w:t>Cenge-cenge</w:t>
      </w:r>
      <w:r w:rsidR="000A330B" w:rsidRPr="000A330B">
        <w:rPr>
          <w:rFonts w:ascii="Cambria" w:eastAsia="Cambria" w:hAnsi="Cambria" w:cs="Cambria"/>
          <w:i/>
          <w:sz w:val="20"/>
          <w:szCs w:val="20"/>
          <w:lang w:val="en-US"/>
        </w:rPr>
        <w:t>; Traditional Games; Early Childhood Development</w:t>
      </w:r>
    </w:p>
    <w:p w:rsidR="00CF7DBC" w:rsidRDefault="00CF7DBC">
      <w:pPr>
        <w:spacing w:after="0" w:line="276" w:lineRule="auto"/>
        <w:jc w:val="both"/>
        <w:rPr>
          <w:rFonts w:ascii="Cambria" w:eastAsia="Cambria" w:hAnsi="Cambria" w:cs="Cambria"/>
          <w:sz w:val="20"/>
          <w:szCs w:val="20"/>
        </w:rPr>
      </w:pPr>
    </w:p>
    <w:p w:rsidR="00CF7DBC" w:rsidRDefault="00891944">
      <w:pPr>
        <w:numPr>
          <w:ilvl w:val="0"/>
          <w:numId w:val="4"/>
        </w:numPr>
        <w:pBdr>
          <w:top w:val="nil"/>
          <w:left w:val="nil"/>
          <w:bottom w:val="nil"/>
          <w:right w:val="nil"/>
          <w:between w:val="nil"/>
        </w:pBdr>
        <w:spacing w:after="0" w:line="276" w:lineRule="auto"/>
        <w:ind w:right="1283"/>
        <w:rPr>
          <w:rFonts w:ascii="Cambria" w:eastAsia="Cambria" w:hAnsi="Cambria" w:cs="Cambria"/>
          <w:b/>
          <w:color w:val="000000"/>
        </w:rPr>
      </w:pPr>
      <w:r>
        <w:rPr>
          <w:rFonts w:ascii="Cambria" w:eastAsia="Cambria" w:hAnsi="Cambria" w:cs="Cambria"/>
          <w:b/>
          <w:color w:val="000000"/>
          <w:lang w:val="en-US"/>
        </w:rPr>
        <w:t>Pendahuluan</w:t>
      </w:r>
    </w:p>
    <w:p w:rsidR="00C8179F" w:rsidRDefault="00545455" w:rsidP="00545455">
      <w:pPr>
        <w:spacing w:after="0" w:line="276" w:lineRule="auto"/>
        <w:ind w:left="360" w:firstLine="720"/>
        <w:jc w:val="both"/>
        <w:rPr>
          <w:rFonts w:ascii="Cambria" w:hAnsi="Cambria" w:cstheme="majorBidi"/>
          <w:lang w:val="en-US"/>
        </w:rPr>
      </w:pPr>
      <w:r w:rsidRPr="00516D38">
        <w:rPr>
          <w:rFonts w:ascii="Cambria" w:hAnsi="Cambria" w:cstheme="majorBidi"/>
        </w:rPr>
        <w:t>Maluku Utara merupakan salah satu provinsi yang terletak di Indonesia bagian Timur. Provinsi Maluku Utara terdiri dari 10 kabupaten kota, salah satunya adalah Kota Ternate yang merupakan kota sejarah dengan berbagai kearifan lokalnya. Kota Ternate memiliki berbagai jenis permainan tradision</w:t>
      </w:r>
      <w:r w:rsidR="00C8179F">
        <w:rPr>
          <w:rFonts w:ascii="Cambria" w:hAnsi="Cambria" w:cstheme="majorBidi"/>
        </w:rPr>
        <w:t>al dengan ciri khas tersendiri</w:t>
      </w:r>
      <w:r w:rsidR="00C8179F">
        <w:rPr>
          <w:rFonts w:ascii="Cambria" w:hAnsi="Cambria" w:cstheme="majorBidi"/>
          <w:lang w:val="en-US"/>
        </w:rPr>
        <w:t xml:space="preserve">. Permainan tradisional perlu untuk dilestarikan sebagai upaya pelesetarian nilai-nilai budaya, seperti yang disebutkan dalam Undang-undang Dasar Republik Indonesia Pasal 32 ayat 1 yang menyebutkan bahwa Negara memajukan kebudayaan nasional Indonesia di tengah peradaban masyarakat dalam memlihara dan mengembangkan </w:t>
      </w:r>
      <w:r w:rsidR="00C8179F">
        <w:rPr>
          <w:rFonts w:ascii="Cambria" w:hAnsi="Cambria" w:cstheme="majorBidi"/>
          <w:lang w:val="en-US"/>
        </w:rPr>
        <w:lastRenderedPageBreak/>
        <w:t xml:space="preserve">nilai-nilai budayanya. Integrasi nilai-nilai budaya dalam pendidikan khususnya </w:t>
      </w:r>
      <w:r w:rsidR="007E6DAB">
        <w:rPr>
          <w:rFonts w:ascii="Cambria" w:hAnsi="Cambria" w:cstheme="majorBidi"/>
          <w:lang w:val="en-US"/>
        </w:rPr>
        <w:t xml:space="preserve">pada </w:t>
      </w:r>
      <w:r w:rsidR="00C8179F">
        <w:rPr>
          <w:rFonts w:ascii="Cambria" w:hAnsi="Cambria" w:cstheme="majorBidi"/>
          <w:lang w:val="en-US"/>
        </w:rPr>
        <w:t xml:space="preserve">pendidikan anak usia dini perlu diperkenalkan sedini mungkin untuk menanamkan rasa cinta dan penghargaan terhadap kebudayaan nasional. </w:t>
      </w:r>
    </w:p>
    <w:p w:rsidR="007E6DAB" w:rsidRPr="007E6DAB" w:rsidRDefault="007E6DAB" w:rsidP="007E6DAB">
      <w:pPr>
        <w:spacing w:after="0" w:line="276" w:lineRule="auto"/>
        <w:ind w:left="360" w:firstLine="720"/>
        <w:jc w:val="both"/>
        <w:rPr>
          <w:rFonts w:ascii="Cambria" w:hAnsi="Cambria" w:cstheme="majorBidi"/>
          <w:lang w:val="en-US"/>
        </w:rPr>
      </w:pPr>
      <w:r>
        <w:rPr>
          <w:rFonts w:ascii="Cambria" w:hAnsi="Cambria" w:cstheme="majorBidi"/>
          <w:lang w:val="en-US"/>
        </w:rPr>
        <w:t xml:space="preserve">Banyak ragam permainan tradisional yang ada di Maluku Utara, </w:t>
      </w:r>
      <w:r w:rsidR="00545455" w:rsidRPr="00516D38">
        <w:rPr>
          <w:rFonts w:ascii="Cambria" w:hAnsi="Cambria" w:cstheme="majorBidi"/>
        </w:rPr>
        <w:t xml:space="preserve">salah satunya permainan tradisional </w:t>
      </w:r>
      <w:r w:rsidR="00545455" w:rsidRPr="00516D38">
        <w:rPr>
          <w:rFonts w:ascii="Cambria" w:hAnsi="Cambria" w:cstheme="majorBidi"/>
          <w:i/>
        </w:rPr>
        <w:t>cenge-cenge</w:t>
      </w:r>
      <w:r w:rsidR="00545455" w:rsidRPr="00516D38">
        <w:rPr>
          <w:rFonts w:ascii="Cambria" w:hAnsi="Cambria" w:cstheme="majorBidi"/>
        </w:rPr>
        <w:t xml:space="preserve"> atau biasa disebut permainan engklek. Permainan </w:t>
      </w:r>
      <w:r w:rsidR="00545455" w:rsidRPr="00516D38">
        <w:rPr>
          <w:rFonts w:ascii="Cambria" w:hAnsi="Cambria" w:cstheme="majorBidi"/>
          <w:i/>
        </w:rPr>
        <w:t>cenge-cenge</w:t>
      </w:r>
      <w:r w:rsidR="00545455" w:rsidRPr="00516D38">
        <w:rPr>
          <w:rFonts w:ascii="Cambria" w:hAnsi="Cambria" w:cstheme="majorBidi"/>
        </w:rPr>
        <w:t xml:space="preserve"> merupakan permainan tradisional yang sangat digemari oleh anak-anak. Hal ini disebabkan karena banyaknya variasi dan pola dari permainan cenge-cenge. Beberapa sebutan untuk permainan </w:t>
      </w:r>
      <w:r w:rsidR="00545455" w:rsidRPr="00516D38">
        <w:rPr>
          <w:rFonts w:ascii="Cambria" w:hAnsi="Cambria" w:cstheme="majorBidi"/>
          <w:i/>
        </w:rPr>
        <w:t>cenge-cenge</w:t>
      </w:r>
      <w:r w:rsidR="00545455" w:rsidRPr="00516D38">
        <w:rPr>
          <w:rFonts w:ascii="Cambria" w:hAnsi="Cambria" w:cstheme="majorBidi"/>
        </w:rPr>
        <w:t xml:space="preserve"> atau engklek, diberbagai daerah berbeda-beda, misalnya seperti sondah manda, piccek baju, ingkling, sudhhamandha, taplak dan lain-lain</w:t>
      </w:r>
      <w:r w:rsidR="00545455" w:rsidRPr="00516D38">
        <w:rPr>
          <w:rFonts w:ascii="Cambria" w:hAnsi="Cambria" w:cstheme="majorBidi"/>
        </w:rPr>
        <w:fldChar w:fldCharType="begin" w:fldLock="1"/>
      </w:r>
      <w:r w:rsidR="00545455" w:rsidRPr="00516D38">
        <w:rPr>
          <w:rFonts w:ascii="Cambria" w:hAnsi="Cambria" w:cstheme="majorBidi"/>
        </w:rPr>
        <w:instrText>ADDIN CSL_CITATION {"citationItems":[{"id":"ITEM-1","itemData":{"ISSN":"0215-9511","abstract":"Engklek game is a type of traditional children's games are quite popular in his time. engklek become the most widely played game, the many variants, both the name and form. In this paper we study about the importance of maintaining engklek game in the middle of the rapids game paced modern luxury. Engklek game is not meant to get rid of the modern game, not antipathy to the modern game. The game is intended as a counterweight engklek between the modern game and traditional games. The analysis in this paper includes the values contained in the game engklek seen from the pattern drawing and playing techniques. The expected result is the kids have fun in the play engklek especially able to absorb the values contained in the game engklek like sportivity, hard work, creativity, and sense of community.","author":[{"dropping-particle":"","family":"Krisna Pebryawan","given":"","non-dropping-particle":"","parse-names":false,"suffix":""}],"container-title":"Magistra","id":"ITEM-1","issue":"92","issued":{"date-parts":[["2015"]]},"page":"62-68","title":"Engklek Sebagai Sarana Pembelajaran Yang Asik Di Tengah Permainan Modern","type":"article-journal","volume":"No.92"},"uris":["http://www.mendeley.com/documents/?uuid=d71772af-d42a-426d-894e-86afce8d8157"]}],"mendeley":{"formattedCitation":"(Krisna Pebryawan, 2015)","plainTextFormattedCitation":"(Krisna Pebryawan, 2015)","previouslyFormattedCitation":"(Krisna Pebryawan, 2015)"},"properties":{"noteIndex":0},"schema":"https://github.com/citation-style-language/schema/raw/master/csl-citation.json"}</w:instrText>
      </w:r>
      <w:r w:rsidR="00545455" w:rsidRPr="00516D38">
        <w:rPr>
          <w:rFonts w:ascii="Cambria" w:hAnsi="Cambria" w:cstheme="majorBidi"/>
        </w:rPr>
        <w:fldChar w:fldCharType="separate"/>
      </w:r>
      <w:r w:rsidR="00545455" w:rsidRPr="00516D38">
        <w:rPr>
          <w:rFonts w:ascii="Cambria" w:hAnsi="Cambria" w:cstheme="majorBidi"/>
          <w:noProof/>
        </w:rPr>
        <w:t>(Krisna Pebryawan, 2015)</w:t>
      </w:r>
      <w:r w:rsidR="00545455" w:rsidRPr="00516D38">
        <w:rPr>
          <w:rFonts w:ascii="Cambria" w:hAnsi="Cambria" w:cstheme="majorBidi"/>
        </w:rPr>
        <w:fldChar w:fldCharType="end"/>
      </w:r>
      <w:r w:rsidR="00545455" w:rsidRPr="00516D38">
        <w:rPr>
          <w:rFonts w:ascii="Cambria" w:hAnsi="Cambria" w:cstheme="majorBidi"/>
        </w:rPr>
        <w:t xml:space="preserve">. </w:t>
      </w:r>
      <w:r>
        <w:rPr>
          <w:rFonts w:ascii="Cambria" w:hAnsi="Cambria" w:cstheme="majorBidi"/>
          <w:lang w:val="en-US"/>
        </w:rPr>
        <w:t>Permainan cenge-cenge ini sudah mengakar kuat pada masyarakat Maluku Utara, meskipun seiring dengan perkembangan zaman, permainan cenge-cenge maupun jenis permainan tradisional lainya sudah jarang dikenalkan pada anak.</w:t>
      </w:r>
    </w:p>
    <w:p w:rsidR="00CF7DBC" w:rsidRDefault="00AE02A0">
      <w:pPr>
        <w:numPr>
          <w:ilvl w:val="0"/>
          <w:numId w:val="4"/>
        </w:numPr>
        <w:pBdr>
          <w:top w:val="nil"/>
          <w:left w:val="nil"/>
          <w:bottom w:val="nil"/>
          <w:right w:val="nil"/>
          <w:between w:val="nil"/>
        </w:pBdr>
        <w:spacing w:after="0" w:line="276" w:lineRule="auto"/>
        <w:ind w:right="1283"/>
        <w:rPr>
          <w:rFonts w:ascii="Cambria" w:eastAsia="Cambria" w:hAnsi="Cambria" w:cs="Cambria"/>
          <w:b/>
          <w:color w:val="000000"/>
        </w:rPr>
      </w:pPr>
      <w:r>
        <w:rPr>
          <w:rFonts w:ascii="Cambria" w:eastAsia="Cambria" w:hAnsi="Cambria" w:cs="Cambria"/>
          <w:b/>
          <w:color w:val="000000"/>
        </w:rPr>
        <w:t>Landasan Teori</w:t>
      </w:r>
    </w:p>
    <w:p w:rsidR="007E6DAB" w:rsidRPr="007E6DAB" w:rsidRDefault="007E6DAB" w:rsidP="007E6DAB">
      <w:pPr>
        <w:pStyle w:val="ListParagraph"/>
        <w:spacing w:line="276" w:lineRule="auto"/>
        <w:ind w:left="360"/>
        <w:jc w:val="both"/>
        <w:rPr>
          <w:rFonts w:ascii="Cambria" w:eastAsia="Cambria" w:hAnsi="Cambria" w:cs="Cambria"/>
          <w:b/>
          <w:color w:val="000000"/>
          <w:sz w:val="22"/>
        </w:rPr>
      </w:pPr>
      <w:r w:rsidRPr="007E6DAB">
        <w:rPr>
          <w:rFonts w:ascii="Cambria" w:eastAsia="Cambria" w:hAnsi="Cambria" w:cs="Cambria"/>
          <w:b/>
          <w:color w:val="000000"/>
          <w:sz w:val="22"/>
        </w:rPr>
        <w:t>1). Perkembangan Anak Usia Dini</w:t>
      </w:r>
    </w:p>
    <w:p w:rsidR="007E6DAB" w:rsidRPr="007E6DAB" w:rsidRDefault="007E6DAB" w:rsidP="007E6DAB">
      <w:pPr>
        <w:spacing w:after="0" w:line="276" w:lineRule="auto"/>
        <w:ind w:left="360" w:firstLine="720"/>
        <w:jc w:val="both"/>
        <w:rPr>
          <w:rFonts w:ascii="Cambria" w:hAnsi="Cambria" w:cstheme="majorBidi"/>
          <w:lang w:val="en-US"/>
        </w:rPr>
      </w:pPr>
      <w:r w:rsidRPr="00516D38">
        <w:rPr>
          <w:rFonts w:ascii="Cambria" w:hAnsi="Cambria" w:cstheme="majorBidi"/>
        </w:rPr>
        <w:t>Perkembangan anak usia dini mencakup berbagai aspek secara umum, perkembangan anak usia dini mencakup perkembangan fisik, sosial, emosi, dan kognitif. Namun, beberapa ahli mengelaborasi  aspek perkembangan  secara rinci. Dalam pasal 5 Peraturan Menteri</w:t>
      </w:r>
      <w:r>
        <w:rPr>
          <w:rFonts w:ascii="Cambria" w:hAnsi="Cambria" w:cstheme="majorBidi"/>
          <w:lang w:val="en-US"/>
        </w:rPr>
        <w:t xml:space="preserve"> </w:t>
      </w:r>
      <w:r w:rsidRPr="00516D38">
        <w:rPr>
          <w:rFonts w:ascii="Cambria" w:hAnsi="Cambria" w:cstheme="majorBidi"/>
        </w:rPr>
        <w:t xml:space="preserve">Permendikbud Nomor 146 tahun 2014 tentang kurikulum 2013 Pendidikan Anak Usia Dini dinyatakan bahwa aspek pengembangan kurikuluum PAUD mencakup nilai moral dan agama, fisik-motorik, kognitif, bahasa, sosial-emosional  dan seni </w:t>
      </w:r>
      <w:r w:rsidRPr="00516D38">
        <w:rPr>
          <w:rFonts w:ascii="Cambria" w:hAnsi="Cambria" w:cstheme="majorBidi"/>
        </w:rPr>
        <w:fldChar w:fldCharType="begin" w:fldLock="1"/>
      </w:r>
      <w:r w:rsidRPr="00516D38">
        <w:rPr>
          <w:rFonts w:ascii="Cambria" w:hAnsi="Cambria" w:cstheme="majorBidi"/>
        </w:rPr>
        <w:instrText>ADDIN CSL_CITATION {"citationItems":[{"id":"ITEM-1","itemData":{"DOI":"10.24252/nananeke.v2i1.9223","ISSN":"2714-9684","abstract":"Penelitian ini bertujuan untuk mengetahui tingkat pencapaian pada aspek perkembangan anak usia 3-4 tahun berdasarkan standar pendidikan nasional pendidikan anak usia dini (PAUD) dan memberikan stimulus awal terhadap hambatan yang dialami anak dalam indikator pencapaian pada aspek perkembanagan anak usia dini. Penelitian ini merupakan penelitian kualitatif jenis deskriptif dengan subjek penelitian tiga anak. Data dikumpulkan menggunakan observasi, wawancara dan beberapa rangkaian pemberian stimulus untuk mendukung anak dalam memunculkan respon terhadap indikator pencapaian perkembangan yang hendak dicapai mulai dari aspek perkembangan nilai agama dan moral, fisik-motorik, kognitif, bahasa, sosial-emosional, hingga pada aspek perkembangan seni. Data dianalisis menggunakan analisis deskriptif. Hasil penelitian menunjukkan bahwa ketiga subjek IJ, RA dan SY sudah mampu melakukan beberapa indikator pencapaian yang terdapat dari beberapa aspek perkembangan anak usia dini. Implikasi penelitian ini hendaknya diberikan stimulus secara simultan pada indikator yang belum tercapai. Pola asuh dan pemberian stimulus dari keluarga dan lingkungan sekitar. Kata","author":[{"dropping-particle":"","family":"Patiung","given":"Dahlia","non-dropping-particle":"","parse-names":false,"suffix":""},{"dropping-particle":"","family":"Ismawati","given":"Ismawati","non-dropping-particle":"","parse-names":false,"suffix":""},{"dropping-particle":"","family":"Herawati","given":"Herawati","non-dropping-particle":"","parse-names":false,"suffix":""},{"dropping-particle":"","family":"Ramadani","given":"Suci","non-dropping-particle":"","parse-names":false,"suffix":""}],"container-title":"NANAEKE: Indonesian Journal of Early Childhood Education","id":"ITEM-1","issue":"1","issued":{"date-parts":[["2019"]]},"page":"25","title":"Pencapaian Pada Aspek Perkembangan Anak Usia 3-4 Tahun Berdasarkan Standar Nasional Pendidikan Anak Usia Dini.","type":"article-journal","volume":"2"},"uris":["http://www.mendeley.com/documents/?uuid=4c47dd31-54fb-43ae-bb46-ee62db77b30f"]}],"mendeley":{"formattedCitation":"(Patiung et al., 2019)","plainTextFormattedCitation":"(Patiung et al., 2019)","previouslyFormattedCitation":"(Patiung et al., 2019)"},"properties":{"noteIndex":0},"schema":"https://github.com/citation-style-language/schema/raw/master/csl-citation.json"}</w:instrText>
      </w:r>
      <w:r w:rsidRPr="00516D38">
        <w:rPr>
          <w:rFonts w:ascii="Cambria" w:hAnsi="Cambria" w:cstheme="majorBidi"/>
        </w:rPr>
        <w:fldChar w:fldCharType="separate"/>
      </w:r>
      <w:r w:rsidRPr="00516D38">
        <w:rPr>
          <w:rFonts w:ascii="Cambria" w:hAnsi="Cambria" w:cstheme="majorBidi"/>
          <w:noProof/>
        </w:rPr>
        <w:t>(Patiung et al., 2019)</w:t>
      </w:r>
      <w:r w:rsidRPr="00516D38">
        <w:rPr>
          <w:rFonts w:ascii="Cambria" w:hAnsi="Cambria" w:cstheme="majorBidi"/>
        </w:rPr>
        <w:fldChar w:fldCharType="end"/>
      </w:r>
      <w:r w:rsidRPr="00516D38">
        <w:rPr>
          <w:rFonts w:ascii="Cambria" w:hAnsi="Cambria" w:cstheme="majorBidi"/>
        </w:rPr>
        <w:t xml:space="preserve">.  </w:t>
      </w:r>
      <w:r>
        <w:rPr>
          <w:rFonts w:ascii="Cambria" w:hAnsi="Cambria" w:cstheme="majorBidi"/>
          <w:lang w:val="en-US"/>
        </w:rPr>
        <w:t>Berbagai perkembangan anak usia dini adalah periode yang sangat penting dalam kehidupan manusia, karena pada masa ini terjadi pertumbuhan dan perkembangan yang pesat dalam berbagai aspek.</w:t>
      </w:r>
    </w:p>
    <w:p w:rsidR="003973C5" w:rsidRDefault="007E6DAB" w:rsidP="003973C5">
      <w:pPr>
        <w:spacing w:after="0" w:line="276" w:lineRule="auto"/>
        <w:ind w:left="360" w:firstLine="720"/>
        <w:jc w:val="both"/>
        <w:rPr>
          <w:rFonts w:ascii="Cambria" w:hAnsi="Cambria" w:cstheme="majorBidi"/>
          <w:lang w:val="en-US"/>
        </w:rPr>
      </w:pPr>
      <w:r w:rsidRPr="00516D38">
        <w:rPr>
          <w:rFonts w:ascii="Cambria" w:hAnsi="Cambria" w:cstheme="majorBidi"/>
        </w:rPr>
        <w:t>Dalam pe</w:t>
      </w:r>
      <w:r>
        <w:rPr>
          <w:rFonts w:ascii="Cambria" w:hAnsi="Cambria" w:cstheme="majorBidi"/>
        </w:rPr>
        <w:t>rkembangan anak usia dini mempu</w:t>
      </w:r>
      <w:r w:rsidRPr="00516D38">
        <w:rPr>
          <w:rFonts w:ascii="Cambria" w:hAnsi="Cambria" w:cstheme="majorBidi"/>
        </w:rPr>
        <w:t xml:space="preserve">nyai tingkat pencapaian yang berbeda-beda sesuai dengan tahapan usia anak. Tahapan pencapaian perkembangan anak yang dilakukan untuk melihat sejauh mana anak berkembang yang sesuai dengan usianya atau belum. Untuk mencapai tingkat perkembangan anak dapat dilakukan melalui permainan dalam proses pembelajaran. </w:t>
      </w:r>
    </w:p>
    <w:p w:rsidR="007E6DAB" w:rsidRDefault="007E6DAB" w:rsidP="003973C5">
      <w:pPr>
        <w:spacing w:after="0" w:line="276" w:lineRule="auto"/>
        <w:ind w:left="360" w:firstLine="720"/>
        <w:jc w:val="both"/>
        <w:rPr>
          <w:rFonts w:ascii="Cambria" w:hAnsi="Cambria" w:cstheme="majorBidi"/>
          <w:lang w:val="en-US"/>
        </w:rPr>
      </w:pPr>
      <w:r w:rsidRPr="00516D38">
        <w:rPr>
          <w:rFonts w:ascii="Cambria" w:hAnsi="Cambria" w:cstheme="majorBidi"/>
        </w:rPr>
        <w:t xml:space="preserve">Bermain adalah suatu kegiatan yang serius tetapi mengasyikkan. Melalui aktivitas bermain, berbagai pekerjaannya terwujud. Bermain juga adalah aktivitas yang dipilih sendiri oleh anak, karena menyenangkan bukan karena akan memperoleh  hadiah atau pujian. Melalui kegiatan bermain dengan berbagai permainan  yang menyenangkan, anak dapat mengembangkan semua potensinya secara optimal, baik potensi fisik maupun mental intektual dan spritual dalam sebuah pembelajaran </w:t>
      </w:r>
      <w:r w:rsidRPr="00516D38">
        <w:rPr>
          <w:rFonts w:ascii="Cambria" w:hAnsi="Cambria" w:cstheme="majorBidi"/>
        </w:rPr>
        <w:fldChar w:fldCharType="begin" w:fldLock="1"/>
      </w:r>
      <w:r w:rsidRPr="00516D38">
        <w:rPr>
          <w:rFonts w:ascii="Cambria" w:hAnsi="Cambria" w:cstheme="majorBidi"/>
        </w:rPr>
        <w:instrText>ADDIN CSL_CITATION {"citationItems":[{"id":"ITEM-1","itemData":{"DOI":"10.15548/jt.v19i3.55","ISSN":"1410-7546","abstract":"Learning is a process of knowledge development, skill, and attitude through intensive interaction with learning resources. Learning by playing to the the children provide a chance to manipulate, reiterate, explore, practice, take many concepts. Learning by fun is a process of learning in fun and meaningful situation that can attract students’ interest to be involve actively, so that learning purpose can be achieve maximally.","author":[{"dropping-particle":"","family":"Trinova","given":"Zulvia","non-dropping-particle":"","parse-names":false,"suffix":""}],"container-title":"Al-Ta lim Journal","id":"ITEM-1","issue":"3","issued":{"date-parts":[["2012"]]},"page":"209-215","title":"Hakikat Belajar Dan Bermain Menyenangkan Bagi Peserta Didik","type":"article-journal","volume":"19"},"uris":["http://www.mendeley.com/documents/?uuid=f96ad6f2-7419-41ed-8792-9273a2dec02c"]}],"mendeley":{"formattedCitation":"(Trinova, 2012)","plainTextFormattedCitation":"(Trinova, 2012)","previouslyFormattedCitation":"(Trinova, 2012)"},"properties":{"noteIndex":0},"schema":"https://github.com/citation-style-language/schema/raw/master/csl-citation.json"}</w:instrText>
      </w:r>
      <w:r w:rsidRPr="00516D38">
        <w:rPr>
          <w:rFonts w:ascii="Cambria" w:hAnsi="Cambria" w:cstheme="majorBidi"/>
        </w:rPr>
        <w:fldChar w:fldCharType="separate"/>
      </w:r>
      <w:r w:rsidRPr="00516D38">
        <w:rPr>
          <w:rFonts w:ascii="Cambria" w:hAnsi="Cambria" w:cstheme="majorBidi"/>
          <w:noProof/>
        </w:rPr>
        <w:t>(Trinova, 2012)</w:t>
      </w:r>
      <w:r w:rsidRPr="00516D38">
        <w:rPr>
          <w:rFonts w:ascii="Cambria" w:hAnsi="Cambria" w:cstheme="majorBidi"/>
        </w:rPr>
        <w:fldChar w:fldCharType="end"/>
      </w:r>
      <w:r w:rsidRPr="00516D38">
        <w:rPr>
          <w:rFonts w:ascii="Cambria" w:hAnsi="Cambria" w:cstheme="majorBidi"/>
        </w:rPr>
        <w:t>.</w:t>
      </w:r>
    </w:p>
    <w:p w:rsidR="003973C5" w:rsidRDefault="003973C5" w:rsidP="003973C5">
      <w:pPr>
        <w:spacing w:after="0" w:line="276" w:lineRule="auto"/>
        <w:ind w:left="360" w:firstLine="720"/>
        <w:jc w:val="both"/>
        <w:rPr>
          <w:rFonts w:ascii="Cambria" w:hAnsi="Cambria" w:cstheme="majorBidi"/>
          <w:lang w:val="en-US"/>
        </w:rPr>
      </w:pPr>
      <w:r>
        <w:rPr>
          <w:rFonts w:ascii="Cambria" w:hAnsi="Cambria" w:cstheme="majorBidi"/>
          <w:lang w:val="en-US"/>
        </w:rPr>
        <w:t>Dari berbagai penjelasan di atas, dapat disimpulkan bahwa bermain adalah suatu kegiatan yang menyenangkan dan efektif bagi anak-anak untuk belajar dan berkembang. Melalui berbagai kegiatan bermain, anak dapat mengeksplorasi dunia mereka, mengembangkan berbagai keterampilan dan membangun fondasi yang kuat untuk perkembangan lebih lanjut.</w:t>
      </w:r>
    </w:p>
    <w:p w:rsidR="007E6DAB" w:rsidRPr="003973C5" w:rsidRDefault="007E6DAB" w:rsidP="007E6DAB">
      <w:pPr>
        <w:spacing w:after="0" w:line="276" w:lineRule="auto"/>
        <w:ind w:left="360"/>
        <w:jc w:val="both"/>
        <w:rPr>
          <w:rFonts w:ascii="Cambria" w:hAnsi="Cambria" w:cstheme="majorBidi"/>
          <w:b/>
          <w:lang w:val="en-US"/>
        </w:rPr>
      </w:pPr>
      <w:r w:rsidRPr="003973C5">
        <w:rPr>
          <w:rFonts w:ascii="Cambria" w:hAnsi="Cambria" w:cstheme="majorBidi"/>
          <w:b/>
          <w:lang w:val="en-US"/>
        </w:rPr>
        <w:t>2).</w:t>
      </w:r>
      <w:r>
        <w:rPr>
          <w:rFonts w:ascii="Cambria" w:hAnsi="Cambria" w:cstheme="majorBidi"/>
          <w:lang w:val="en-US"/>
        </w:rPr>
        <w:t xml:space="preserve"> </w:t>
      </w:r>
      <w:r w:rsidRPr="003973C5">
        <w:rPr>
          <w:rFonts w:ascii="Cambria" w:hAnsi="Cambria" w:cstheme="majorBidi"/>
          <w:b/>
          <w:lang w:val="en-US"/>
        </w:rPr>
        <w:t xml:space="preserve">Permainan </w:t>
      </w:r>
      <w:r w:rsidR="003973C5" w:rsidRPr="003973C5">
        <w:rPr>
          <w:rFonts w:ascii="Cambria" w:hAnsi="Cambria" w:cstheme="majorBidi"/>
          <w:b/>
          <w:lang w:val="en-US"/>
        </w:rPr>
        <w:t>Tradisional</w:t>
      </w:r>
    </w:p>
    <w:p w:rsidR="00F91F3B" w:rsidRDefault="00F91F3B" w:rsidP="00F91F3B">
      <w:pPr>
        <w:spacing w:after="0" w:line="276" w:lineRule="auto"/>
        <w:ind w:left="360" w:firstLine="774"/>
        <w:jc w:val="both"/>
        <w:rPr>
          <w:rFonts w:ascii="Cambria" w:hAnsi="Cambria" w:cstheme="majorBidi"/>
          <w:lang w:val="en-US"/>
        </w:rPr>
      </w:pPr>
      <w:r w:rsidRPr="00D63C6B">
        <w:rPr>
          <w:rFonts w:ascii="Cambria" w:hAnsi="Cambria" w:cstheme="majorBidi"/>
        </w:rPr>
        <w:t xml:space="preserve">Menurut  pendapat </w:t>
      </w:r>
      <w:r w:rsidRPr="00D63C6B">
        <w:rPr>
          <w:rFonts w:ascii="Cambria" w:hAnsi="Cambria" w:cstheme="majorBidi"/>
        </w:rPr>
        <w:fldChar w:fldCharType="begin" w:fldLock="1"/>
      </w:r>
      <w:r w:rsidRPr="00D63C6B">
        <w:rPr>
          <w:rFonts w:ascii="Cambria" w:hAnsi="Cambria" w:cstheme="majorBidi"/>
        </w:rPr>
        <w:instrText>ADDIN CSL_CITATION {"citationItems":[{"id":"ITEM-1","itemData":{"DOI":"10.37058/sport.v7i1.6593","ISSN":"2541-7126","abstract":"Permainan Tradisional (Traditional Game) adalah adalah permaina khas daerah yang ada di Indonesia untuk menanamkan nilai-nilai budaya yang merupakan ciri khas suatu budaya tertentu untuk melatih perilakudan mengasah kemampuan kognitif dan motorik individu. Permiannan tradisonal yang menenangkan saat ini sudah mulai terakan oleh waktu. Zaman yang terus berkembang menumbuhkan peradaban budaya yang  terus berubah. Tidak hanya pembangunan Seni dan budaya, tetapi juga perkembangan teknologi semakin  maju. Perubahan tidak  terjadi begitu saja ke lingkungan sosial, tetapi juga ke model dan jenis permainan anak.  Anak-anak pada saat ini sudah jarang mengenal permainan tradisional, karena jarang sekali untuk di mainkan. Penelitian  ini  bertujuan  untuk  memberikan gambaran  melalui Systematic  Literature  Review pada artikel  yang  sudah  dipublikasikan  mengenai  Traditional Game pada jurnal terindeks Scopus antara tahun 2018 sampai dengan tahun 2022.  Systematic  Literature  Review metode matematika dan statistika yang digunakan untuk mempelajari serta mengidentifikasi pola penggunaan bahan dan menganalisis perkembangan sebuah literatur khusus, terutama untuk kepengarangan, publikasi dan penggunaannya Artikel yang dicari dengan kata kunci Traditional Game  dan Sport menggunakan Aplikasi Publish or Perish 8. Kemudian artikel di tinjau menggunakan kata kunci dan terdapat 86 artikel berkaitan. Temuan dari penelitian ini adalah keefektifan Traditional Game, perkembangan kognitif, motorik dan perikau anak, pengembangan permainan dan anak usia dini.","author":[{"dropping-particle":"","family":"Aqobah","given":"Qory Jumrotul","non-dropping-particle":"","parse-names":false,"suffix":""},{"dropping-particle":"","family":"Setiakarnawijaya","given":"Yasep","non-dropping-particle":"","parse-names":false,"suffix":""},{"dropping-particle":"","family":"Ali","given":"Masnur","non-dropping-particle":"","parse-names":false,"suffix":""},{"dropping-particle":"","family":"Rahail","given":"Ronny Brayntin","non-dropping-particle":"","parse-names":false,"suffix":""},{"dropping-particle":"","family":"Hakim","given":"Nurwahidin","non-dropping-particle":"","parse-names":false,"suffix":""}],"container-title":"Journal of SPORT (Sport, Physical Education, Organization, Recreation, and Training)","id":"ITEM-1","issue":"1","issued":{"date-parts":[["2023"]]},"page":"46-53","title":"Mengungkap Tren Penelitian Permainan Tradisional Dalam Jurnal Bereputasi Internasional","type":"article-journal","volume":"7"},"uris":["http://www.mendeley.com/documents/?uuid=002e30f8-c034-4563-b77a-3df031c2e5ab"]}],"mendeley":{"formattedCitation":"(Aqobah et al., 2023)","plainTextFormattedCitation":"(Aqobah et al., 2023)","previouslyFormattedCitation":"(Aqobah et al., 2023)"},"properties":{"noteIndex":0},"schema":"https://github.com/citation-style-language/schema/raw/master/csl-citation.json"}</w:instrText>
      </w:r>
      <w:r w:rsidRPr="00D63C6B">
        <w:rPr>
          <w:rFonts w:ascii="Cambria" w:hAnsi="Cambria" w:cstheme="majorBidi"/>
        </w:rPr>
        <w:fldChar w:fldCharType="separate"/>
      </w:r>
      <w:r w:rsidRPr="00D63C6B">
        <w:rPr>
          <w:rFonts w:ascii="Cambria" w:hAnsi="Cambria" w:cstheme="majorBidi"/>
          <w:noProof/>
        </w:rPr>
        <w:t>(Aqobah et al., 2023)</w:t>
      </w:r>
      <w:r w:rsidRPr="00D63C6B">
        <w:rPr>
          <w:rFonts w:ascii="Cambria" w:hAnsi="Cambria" w:cstheme="majorBidi"/>
        </w:rPr>
        <w:fldChar w:fldCharType="end"/>
      </w:r>
      <w:r w:rsidRPr="00D63C6B">
        <w:rPr>
          <w:rFonts w:ascii="Cambria" w:hAnsi="Cambria" w:cstheme="majorBidi"/>
        </w:rPr>
        <w:t xml:space="preserve"> Permainan Tradisional </w:t>
      </w:r>
      <w:r w:rsidRPr="00F91F3B">
        <w:rPr>
          <w:rFonts w:ascii="Cambria" w:hAnsi="Cambria" w:cstheme="majorBidi"/>
          <w:i/>
        </w:rPr>
        <w:t>(Traditional Game)</w:t>
      </w:r>
      <w:r w:rsidRPr="00D63C6B">
        <w:rPr>
          <w:rFonts w:ascii="Cambria" w:hAnsi="Cambria" w:cstheme="majorBidi"/>
        </w:rPr>
        <w:t xml:space="preserve"> adalah adalah permaina khas daerah yang ada di Indonesia untuk menanamkan nilai-nilai budaya yang merupakan ciri khas suatu budaya tertentu untuk melatih </w:t>
      </w:r>
      <w:r w:rsidRPr="00D63C6B">
        <w:rPr>
          <w:rFonts w:ascii="Cambria" w:hAnsi="Cambria" w:cstheme="majorBidi"/>
        </w:rPr>
        <w:lastRenderedPageBreak/>
        <w:t xml:space="preserve">perilakudan mengasah kemampuan kognitif dan motorik individu.  Ada berbagai permainan yang bisa meningkatkan kreativitas, salah satunya salah satunya adalah permainan tradisional. Menurut </w:t>
      </w:r>
      <w:r w:rsidRPr="00D63C6B">
        <w:rPr>
          <w:rFonts w:ascii="Cambria" w:hAnsi="Cambria" w:cstheme="majorBidi"/>
        </w:rPr>
        <w:fldChar w:fldCharType="begin" w:fldLock="1"/>
      </w:r>
      <w:r w:rsidRPr="00D63C6B">
        <w:rPr>
          <w:rFonts w:ascii="Cambria" w:hAnsi="Cambria" w:cstheme="majorBidi"/>
        </w:rPr>
        <w:instrText>ADDIN CSL_CITATION {"citationItems":[{"id":"ITEM-1","itemData":{"abstract":"CITATIONS 0 READS 2 2 authors: Some of the authors of this publication are also working on these related projects: Athlete feeding scale View project BEDEN EĞİTİMİ VE SPOR ÖĞRETMENLİĞİ BÖLÜMÜNDE ÖĞRENİM GÖREN ÖĞRETMEN ADAYLARININ MESLEKİ KAYGILARININ İNCELENMESİ View project Sevinç Namlı Erzurum Teknik Üniversitesi","author":[{"dropping-particle":"","family":"Asst. Prof.","given":"Sevinç Namlı","non-dropping-particle":"","parse-names":false,"suffix":""},{"dropping-particle":"","family":"Demir","given":"Research Assistant Gönül Tekkurşun","non-dropping-particle":"","parse-names":false,"suffix":""}],"container-title":"The Turkish Online Journal of Educational Technology","id":"ITEM-1","issue":"1","issued":{"date-parts":[["2020"]]},"page":"40-52","title":"The Relationship between Attitudes towards Digital Gaming and Sports","type":"article-journal","volume":"19"},"uris":["http://www.mendeley.com/documents/?uuid=7c864b59-3ec1-415e-8240-47a45fc47c0f"]}],"mendeley":{"formattedCitation":"(Asst. Prof. &amp; Demir, 2020)","plainTextFormattedCitation":"(Asst. Prof. &amp; Demir, 2020)","previouslyFormattedCitation":"(Asst. Prof. &amp; Demir, 2020)"},"properties":{"noteIndex":0},"schema":"https://github.com/citation-style-language/schema/raw/master/csl-citation.json"}</w:instrText>
      </w:r>
      <w:r w:rsidRPr="00D63C6B">
        <w:rPr>
          <w:rFonts w:ascii="Cambria" w:hAnsi="Cambria" w:cstheme="majorBidi"/>
        </w:rPr>
        <w:fldChar w:fldCharType="separate"/>
      </w:r>
      <w:r w:rsidRPr="00D63C6B">
        <w:rPr>
          <w:rFonts w:ascii="Cambria" w:hAnsi="Cambria" w:cstheme="majorBidi"/>
          <w:noProof/>
        </w:rPr>
        <w:t>(Asst. Prof. &amp; Demir, 2020)</w:t>
      </w:r>
      <w:r w:rsidRPr="00D63C6B">
        <w:rPr>
          <w:rFonts w:ascii="Cambria" w:hAnsi="Cambria" w:cstheme="majorBidi"/>
        </w:rPr>
        <w:fldChar w:fldCharType="end"/>
      </w:r>
      <w:r w:rsidRPr="00D63C6B">
        <w:rPr>
          <w:rFonts w:ascii="Cambria" w:hAnsi="Cambria" w:cstheme="majorBidi"/>
        </w:rPr>
        <w:t xml:space="preserve"> Permainan tradisional adalah simbol Pengetahuan yang diturunkan dari generasi ke generasi dan memiliki fungsi atau pesan yang berbeda Sedangkan permainan tradisional merupakan produk budaya yang memiliki nilai tinggi bagi anak dalam konteks imajinasi, hiburan, kreasi, gerak, yang sekaligus. </w:t>
      </w:r>
    </w:p>
    <w:p w:rsidR="00F91F3B" w:rsidRDefault="00F91F3B" w:rsidP="00F91F3B">
      <w:pPr>
        <w:spacing w:after="0" w:line="276" w:lineRule="auto"/>
        <w:ind w:left="360" w:firstLine="774"/>
        <w:jc w:val="both"/>
        <w:rPr>
          <w:rFonts w:ascii="Cambria" w:hAnsi="Cambria" w:cstheme="majorBidi"/>
          <w:lang w:val="en-US"/>
        </w:rPr>
      </w:pPr>
      <w:r w:rsidRPr="00D63C6B">
        <w:rPr>
          <w:rFonts w:ascii="Cambria" w:hAnsi="Cambria" w:cstheme="majorBidi"/>
        </w:rPr>
        <w:t xml:space="preserve">Adapun menurut </w:t>
      </w:r>
      <w:r w:rsidRPr="00D63C6B">
        <w:rPr>
          <w:rFonts w:ascii="Cambria" w:hAnsi="Cambria" w:cstheme="majorBidi"/>
        </w:rPr>
        <w:fldChar w:fldCharType="begin" w:fldLock="1"/>
      </w:r>
      <w:r w:rsidRPr="00D63C6B">
        <w:rPr>
          <w:rFonts w:ascii="Cambria" w:hAnsi="Cambria" w:cstheme="majorBidi"/>
        </w:rPr>
        <w:instrText>ADDIN CSL_CITATION {"citationItems":[{"id":"ITEM-1","itemData":{"ISSN":"2686-3146","abstract":"Children are very close to the game. In daily life, children always do both traditional and modern games. The game is something that is considered mandatory as a means of physical motor development for Early Childhood.The modern game is often played by children in urban areas tend to improve the ability of the brain than muscles. therefore, the parents who live in urban areas is more advisable to introduce the children to the kinds of games that are more trained strength of their muscles, and traditional games can be one of the solution.The traditional game was slowly but surely becoming obsolete, because it is considered archaic and exhausting. In fact, if evaluated deeper,a variety of traditional games can directly contribute to children such as:1) establishment of a healthy physical, fit, strong, superior and competitive;2) mental development, include: sportsmanship, tolerance, discipline and democratic;3) Theestablishment of moral become more responsive, sensitive, honest and sincere;4) establishment of social skills, are able to compete, cooperate, disciplined, friendly, and nationality.","author":[{"dropping-particle":"","family":"Hasibuan","given":"Citra Amalia","non-dropping-particle":"","parse-names":false,"suffix":""},{"dropping-particle":"","family":"Harahap","given":"Salamiyah Nur Hakim","non-dropping-particle":"","parse-names":false,"suffix":""},{"dropping-particle":"","family":"Hayatun","given":"Vivi Chairani Afrizha Tri","non-dropping-particle":"","parse-names":false,"suffix":""},{"dropping-particle":"","family":"Ritonga","given":"Ella Ramadhani","non-dropping-particle":"","parse-names":false,"suffix":""},{"dropping-particle":"","family":"Amanda","given":"Nurul Anisa Keysa Zalia","non-dropping-particle":"","parse-names":false,"suffix":""}],"container-title":"Incrementapedia: Jurnal Pendidikan Anak Usia Dini","id":"ITEM-1","issue":"1","issued":{"date-parts":[["2024"]]},"page":"23-29","title":"Pengembangan Kemampuan Fisik Motorik melalui Permainan Tradisional bagi Anak Usia di PAUD Cempaka Pekan Pantai Labu","type":"article-journal","volume":"6"},"uris":["http://www.mendeley.com/documents/?uuid=2c24d5cb-399f-45b4-bcb2-ed3f2c2a97f1"]}],"mendeley":{"formattedCitation":"(Hasibuan et al., 2024)","plainTextFormattedCitation":"(Hasibuan et al., 2024)","previouslyFormattedCitation":"(Hasibuan et al., 2024)"},"properties":{"noteIndex":0},"schema":"https://github.com/citation-style-language/schema/raw/master/csl-citation.json"}</w:instrText>
      </w:r>
      <w:r w:rsidRPr="00D63C6B">
        <w:rPr>
          <w:rFonts w:ascii="Cambria" w:hAnsi="Cambria" w:cstheme="majorBidi"/>
        </w:rPr>
        <w:fldChar w:fldCharType="separate"/>
      </w:r>
      <w:r w:rsidRPr="00D63C6B">
        <w:rPr>
          <w:rFonts w:ascii="Cambria" w:hAnsi="Cambria" w:cstheme="majorBidi"/>
          <w:noProof/>
        </w:rPr>
        <w:t>(Hasibuan et al., 2024)</w:t>
      </w:r>
      <w:r w:rsidRPr="00D63C6B">
        <w:rPr>
          <w:rFonts w:ascii="Cambria" w:hAnsi="Cambria" w:cstheme="majorBidi"/>
        </w:rPr>
        <w:fldChar w:fldCharType="end"/>
      </w:r>
      <w:r w:rsidRPr="00D63C6B">
        <w:rPr>
          <w:rFonts w:ascii="Cambria" w:hAnsi="Cambria" w:cstheme="majorBidi"/>
        </w:rPr>
        <w:t xml:space="preserve">  bahwa definisi permainan tradisional adalah permainan anak-anak dari bahan sederhana sesuai aspek budaya dalam kehidupan masyarakat. Selain itu, permainan tradisional juga dikenal dengan permainan rakyat merupakan sebuah kegiatan rekreatif yang tidak hanya bertujuan untuk menghibur diri, tetapi juga sebagai alat untuk memelihara hubungan dan kenyamanan sosial. </w:t>
      </w:r>
      <w:r>
        <w:rPr>
          <w:rFonts w:ascii="Cambria" w:hAnsi="Cambria" w:cstheme="majorBidi"/>
          <w:lang w:val="en-US"/>
        </w:rPr>
        <w:t>B</w:t>
      </w:r>
      <w:r w:rsidRPr="00D63C6B">
        <w:rPr>
          <w:rFonts w:ascii="Cambria" w:hAnsi="Cambria" w:cstheme="majorBidi"/>
        </w:rPr>
        <w:t xml:space="preserve">eberapa contoh permainan tradisional yaitu gobak sodor, ular naga, kucing-kucingan dan lain sebagainya. Menurut </w:t>
      </w:r>
      <w:r w:rsidRPr="00D63C6B">
        <w:rPr>
          <w:rFonts w:ascii="Cambria" w:hAnsi="Cambria" w:cstheme="majorBidi"/>
        </w:rPr>
        <w:fldChar w:fldCharType="begin" w:fldLock="1"/>
      </w:r>
      <w:r w:rsidRPr="00D63C6B">
        <w:rPr>
          <w:rFonts w:ascii="Cambria" w:hAnsi="Cambria" w:cstheme="majorBidi"/>
        </w:rPr>
        <w:instrText>ADDIN CSL_CITATION {"citationItems":[{"id":"ITEM-1","itemData":{"DOI":"10.37985/murhum.v4i1.255","abstract":"Anak-anak yang tumbuh dan berkembang pada zaman sekarang tergolong pada generasi alfa, generasi alfa merupakan lanjutan dari generasi Z, generasi alfa ini berada di tahun 2011-2025. Generasi alfa ini tumbuh pada era 4.0 dimana perkembangan teknologi semakin maju dan berkembang. Perkembangan teknologi pada era 4.0 sangat beragam terutama pada perkembangan teknologi pendidikan dan permainan-permainan anak yang dapat di sebut digital geme , digital game tentunya dapat mempengaruhi karakter anak menjadi kurangnya sosialisasi pada anak. Ditengah munculnya banyaknya digital game pada kalangan anak, maka peneliti ingin meneliti  peran permainan tradisional dalam mengembangkan karakter kerjasama pada anak. Adapun tujuan dalam penelitian ini untuk mengetahui bagaimana peran permainan tradisional dalam mengembangkan karakter kerjasama pada anak usia dini, adapun metode dalam penelitian ini menggunakan jenis penelitian kualitatif deskriptif, dengan 17 sampel yang merupakan siswa TK Pertiwi Cangkringan, dan teknik analisis data dalam penelitian ini yaitu menggunakan model miles dan huberman. Hasil dalam penelitian ini menunjukkan bahwa permainan tradisional dapat mengembangkan karakter kerjasama pada anak usia dini.","author":[{"dropping-particle":"","family":"Widyaning Tyas","given":"Rahmadhani","non-dropping-particle":"","parse-names":false,"suffix":""},{"dropping-particle":"","family":"Widyasari","given":"Choiriyah","non-dropping-particle":"","parse-names":false,"suffix":""}],"container-title":"Murhum : Jurnal Pendidikan Anak Usia Dini","id":"ITEM-1","issue":"1","issued":{"date-parts":[["2023"]]},"page":"508-516","title":"Permainan Tradisional dalam Mengembangkan Karakter Kerjasama Anak Usia Dini","type":"article-journal","volume":"4"},"uris":["http://www.mendeley.com/documents/?uuid=73ade684-7e3c-4338-944a-0e129a801c8f"]}],"mendeley":{"formattedCitation":"(Widyaning Tyas &amp; Widyasari, 2023)","plainTextFormattedCitation":"(Widyaning Tyas &amp; Widyasari, 2023)","previouslyFormattedCitation":"(Widyaning Tyas &amp; Widyasari, 2023)"},"properties":{"noteIndex":0},"schema":"https://github.com/citation-style-language/schema/raw/master/csl-citation.json"}</w:instrText>
      </w:r>
      <w:r w:rsidRPr="00D63C6B">
        <w:rPr>
          <w:rFonts w:ascii="Cambria" w:hAnsi="Cambria" w:cstheme="majorBidi"/>
        </w:rPr>
        <w:fldChar w:fldCharType="separate"/>
      </w:r>
      <w:r w:rsidRPr="00D63C6B">
        <w:rPr>
          <w:rFonts w:ascii="Cambria" w:hAnsi="Cambria" w:cstheme="majorBidi"/>
          <w:noProof/>
        </w:rPr>
        <w:t>(Widyaning Tyas &amp; Widyasari, 2023)</w:t>
      </w:r>
      <w:r w:rsidRPr="00D63C6B">
        <w:rPr>
          <w:rFonts w:ascii="Cambria" w:hAnsi="Cambria" w:cstheme="majorBidi"/>
        </w:rPr>
        <w:fldChar w:fldCharType="end"/>
      </w:r>
      <w:r w:rsidRPr="00D63C6B">
        <w:rPr>
          <w:rFonts w:ascii="Cambria" w:hAnsi="Cambria" w:cstheme="majorBidi"/>
        </w:rPr>
        <w:t xml:space="preserve"> Setiap daerah tentunya memiliki jenis-jenis permainan tradisional yang berbeda, hal inilah yang menjadikan permainan tradisional menjadi beragam dan dapat menjadi salah satu wadah bagi anak-anak usia dini mengembangkan karakter anak. Permainan tradisional juga merupakan warisan budaya yang berdapak positif untuk menumbuhkan karakter anak, perkembagan anak dan lain sebagainya.</w:t>
      </w:r>
    </w:p>
    <w:p w:rsidR="00CF7DBC" w:rsidRPr="00F91F3B" w:rsidRDefault="00F91F3B" w:rsidP="00F91F3B">
      <w:pPr>
        <w:spacing w:after="0" w:line="276" w:lineRule="auto"/>
        <w:ind w:left="360" w:firstLine="774"/>
        <w:jc w:val="both"/>
        <w:rPr>
          <w:rFonts w:ascii="Cambria" w:hAnsi="Cambria" w:cstheme="majorBidi"/>
          <w:lang w:val="en-US"/>
        </w:rPr>
      </w:pPr>
      <w:r w:rsidRPr="00D63C6B">
        <w:rPr>
          <w:rFonts w:ascii="Cambria" w:hAnsi="Cambria" w:cstheme="majorBidi"/>
        </w:rPr>
        <w:t xml:space="preserve">Disi lain Menurut </w:t>
      </w:r>
      <w:r w:rsidRPr="00D63C6B">
        <w:rPr>
          <w:rFonts w:ascii="Cambria" w:hAnsi="Cambria" w:cstheme="majorBidi"/>
        </w:rPr>
        <w:fldChar w:fldCharType="begin" w:fldLock="1"/>
      </w:r>
      <w:r w:rsidRPr="00D63C6B">
        <w:rPr>
          <w:rFonts w:ascii="Cambria" w:hAnsi="Cambria" w:cstheme="majorBidi"/>
        </w:rPr>
        <w:instrText>ADDIN CSL_CITATION {"citationItems":[{"id":"ITEM-1","itemData":{"author":[{"dropping-particle":"","family":"Afdal","given":"","non-dropping-particle":"","parse-names":false,"suffix":""},{"dropping-particle":"","family":"Nugroho","given":"Tri Cahyo","non-dropping-particle":"","parse-names":false,"suffix":""},{"dropping-particle":"","family":"Atfal","given":"Muhammad Fatir","non-dropping-particle":"","parse-names":false,"suffix":""}],"container-title":"JPKPM","id":"ITEM-1","issue":"2","issued":{"date-parts":[["2022"]]},"page":"242-244","title":"Sosialisasi permainan tradisional di sdn 024 samarinda utara tahun 2022","type":"article-journal","volume":"2"},"uris":["http://www.mendeley.com/documents/?uuid=6065c798-e4a1-4a9b-8063-ed06db1a06df"]}],"mendeley":{"formattedCitation":"(Afdal et al., 2022)","plainTextFormattedCitation":"(Afdal et al., 2022)","previouslyFormattedCitation":"(Afdal et al., 2022)"},"properties":{"noteIndex":0},"schema":"https://github.com/citation-style-language/schema/raw/master/csl-citation.json"}</w:instrText>
      </w:r>
      <w:r w:rsidRPr="00D63C6B">
        <w:rPr>
          <w:rFonts w:ascii="Cambria" w:hAnsi="Cambria" w:cstheme="majorBidi"/>
        </w:rPr>
        <w:fldChar w:fldCharType="separate"/>
      </w:r>
      <w:r w:rsidRPr="00D63C6B">
        <w:rPr>
          <w:rFonts w:ascii="Cambria" w:hAnsi="Cambria" w:cstheme="majorBidi"/>
          <w:noProof/>
        </w:rPr>
        <w:t>(Afdal et al., 2022)</w:t>
      </w:r>
      <w:r w:rsidRPr="00D63C6B">
        <w:rPr>
          <w:rFonts w:ascii="Cambria" w:hAnsi="Cambria" w:cstheme="majorBidi"/>
        </w:rPr>
        <w:fldChar w:fldCharType="end"/>
      </w:r>
      <w:r w:rsidRPr="00D63C6B">
        <w:rPr>
          <w:rFonts w:ascii="Cambria" w:hAnsi="Cambria" w:cstheme="majorBidi"/>
        </w:rPr>
        <w:t xml:space="preserve"> Permainan tradisional adalah permainan yang dilakukan secara sederhana dengan menggunakan alat yang sederhana agar pemain bisa lebih mengenal alam dan lingkungan sekitar. Permainan tradisional sanga</w:t>
      </w:r>
      <w:r>
        <w:rPr>
          <w:rFonts w:ascii="Cambria" w:hAnsi="Cambria" w:cstheme="majorBidi"/>
        </w:rPr>
        <w:t xml:space="preserve">t erat kaitannya dengan zaman </w:t>
      </w:r>
      <w:r>
        <w:rPr>
          <w:rFonts w:ascii="Cambria" w:hAnsi="Cambria" w:cstheme="majorBidi"/>
          <w:lang w:val="en-US"/>
        </w:rPr>
        <w:t>sembilan puluh</w:t>
      </w:r>
      <w:r w:rsidRPr="00D63C6B">
        <w:rPr>
          <w:rFonts w:ascii="Cambria" w:hAnsi="Cambria" w:cstheme="majorBidi"/>
        </w:rPr>
        <w:t xml:space="preserve">an, pada saat itu anak – anak tumbuh dan berkembang tanpa ada campur tangan teknologi. </w:t>
      </w:r>
    </w:p>
    <w:p w:rsidR="00CF7DBC" w:rsidRDefault="00AE02A0">
      <w:pPr>
        <w:numPr>
          <w:ilvl w:val="0"/>
          <w:numId w:val="4"/>
        </w:numPr>
        <w:pBdr>
          <w:top w:val="nil"/>
          <w:left w:val="nil"/>
          <w:bottom w:val="nil"/>
          <w:right w:val="nil"/>
          <w:between w:val="nil"/>
        </w:pBdr>
        <w:spacing w:after="0" w:line="276" w:lineRule="auto"/>
        <w:ind w:right="44"/>
        <w:jc w:val="both"/>
        <w:rPr>
          <w:rFonts w:ascii="Cambria" w:eastAsia="Cambria" w:hAnsi="Cambria" w:cs="Cambria"/>
          <w:color w:val="000000"/>
        </w:rPr>
      </w:pPr>
      <w:r>
        <w:rPr>
          <w:rFonts w:ascii="Cambria" w:eastAsia="Cambria" w:hAnsi="Cambria" w:cs="Cambria"/>
          <w:b/>
          <w:color w:val="000000"/>
        </w:rPr>
        <w:t>Metodologi</w:t>
      </w:r>
      <w:r>
        <w:rPr>
          <w:rFonts w:ascii="Cambria" w:eastAsia="Cambria" w:hAnsi="Cambria" w:cs="Cambria"/>
          <w:color w:val="000000"/>
        </w:rPr>
        <w:t xml:space="preserve"> </w:t>
      </w:r>
      <w:r>
        <w:rPr>
          <w:rFonts w:ascii="Cambria" w:eastAsia="Cambria" w:hAnsi="Cambria" w:cs="Cambria"/>
          <w:b/>
          <w:color w:val="000000"/>
        </w:rPr>
        <w:t>Penelitian</w:t>
      </w:r>
    </w:p>
    <w:p w:rsidR="00CF7DBC" w:rsidRPr="0038740C" w:rsidRDefault="0038740C" w:rsidP="0038740C">
      <w:pPr>
        <w:pBdr>
          <w:top w:val="nil"/>
          <w:left w:val="nil"/>
          <w:bottom w:val="nil"/>
          <w:right w:val="nil"/>
          <w:between w:val="nil"/>
        </w:pBdr>
        <w:spacing w:after="0" w:line="276" w:lineRule="auto"/>
        <w:ind w:left="360" w:right="44" w:firstLine="720"/>
        <w:jc w:val="both"/>
        <w:rPr>
          <w:rFonts w:ascii="Cambria" w:eastAsia="Cambria" w:hAnsi="Cambria" w:cs="Cambria"/>
          <w:color w:val="000000"/>
          <w:lang w:val="en-US"/>
        </w:rPr>
      </w:pPr>
      <w:r w:rsidRPr="00865AF5">
        <w:rPr>
          <w:rFonts w:ascii="Cambria" w:hAnsi="Cambria"/>
        </w:rPr>
        <w:t>Metode penelitian yang digunakan dalam penelitian ini adalah tinjauan pustaka. Data diolah dari sumber yang dianggap relevan yaitu melalui</w:t>
      </w:r>
      <w:r>
        <w:rPr>
          <w:rFonts w:ascii="Cambria" w:hAnsi="Cambria"/>
        </w:rPr>
        <w:t xml:space="preserve"> artikel penelitian</w:t>
      </w:r>
      <w:r w:rsidRPr="00865AF5">
        <w:rPr>
          <w:rFonts w:ascii="Cambria" w:hAnsi="Cambria"/>
        </w:rPr>
        <w:t xml:space="preserve"> dan berbagai karya ilmiah yang telah dipublikasikan sehingga sumbernya dapat dipercaya. Peneliti sebagai pengamat mengumpulkan sumber data yang berkaitan dengan variabel penelitian. Analisis data yang digunakan dalam penelitian tinjauan pustaka adalah reduksi data, display data, dan verifikasi data.</w:t>
      </w:r>
    </w:p>
    <w:p w:rsidR="00CF7DBC" w:rsidRDefault="00AE02A0">
      <w:pPr>
        <w:numPr>
          <w:ilvl w:val="0"/>
          <w:numId w:val="4"/>
        </w:numPr>
        <w:pBdr>
          <w:top w:val="nil"/>
          <w:left w:val="nil"/>
          <w:bottom w:val="nil"/>
          <w:right w:val="nil"/>
          <w:between w:val="nil"/>
        </w:pBdr>
        <w:spacing w:after="0" w:line="276" w:lineRule="auto"/>
        <w:ind w:right="1283"/>
        <w:rPr>
          <w:rFonts w:ascii="Cambria" w:eastAsia="Cambria" w:hAnsi="Cambria" w:cs="Cambria"/>
          <w:b/>
          <w:color w:val="000000"/>
        </w:rPr>
      </w:pPr>
      <w:r>
        <w:rPr>
          <w:rFonts w:ascii="Cambria" w:eastAsia="Cambria" w:hAnsi="Cambria" w:cs="Cambria"/>
          <w:b/>
          <w:color w:val="000000"/>
        </w:rPr>
        <w:t>Pembahasan</w:t>
      </w:r>
    </w:p>
    <w:p w:rsidR="00320B17" w:rsidRDefault="00545455" w:rsidP="00320B17">
      <w:pPr>
        <w:spacing w:after="0" w:line="276" w:lineRule="auto"/>
        <w:ind w:left="357" w:firstLine="720"/>
        <w:jc w:val="both"/>
        <w:rPr>
          <w:rFonts w:ascii="Cambria" w:hAnsi="Cambria" w:cstheme="majorBidi"/>
          <w:lang w:val="en-US"/>
        </w:rPr>
      </w:pPr>
      <w:r w:rsidRPr="00516D38">
        <w:rPr>
          <w:rFonts w:ascii="Cambria" w:hAnsi="Cambria" w:cstheme="majorBidi"/>
        </w:rPr>
        <w:t xml:space="preserve">Permainan tradisional engklek sangat penting dalam meningkatkan perkembangan anak usia dini. Permainan tradisional memiliki peran yang paling utama dalam meningkatkan perkembangan anak. Berdasarkan kajian literatur yang telah dilaksanakan, didapatkan hasil bahwa peran permainan cenge-cenge bagi perkembangan anak usia dini adalah sebagai berikut: (1) Untuk meningkatkan kemampuan motorik kasar anak, (2) meningkatkan perkembangan kognitif anak, (3) mengembangkan perkembangan sosial emosinal, (4) meningkatkan kreatifitas anak.  </w:t>
      </w:r>
    </w:p>
    <w:p w:rsidR="00320B17" w:rsidRDefault="00545455" w:rsidP="00320B17">
      <w:pPr>
        <w:pStyle w:val="ListParagraph"/>
        <w:numPr>
          <w:ilvl w:val="3"/>
          <w:numId w:val="4"/>
        </w:numPr>
        <w:spacing w:line="276" w:lineRule="auto"/>
        <w:ind w:left="1134" w:hanging="708"/>
        <w:jc w:val="both"/>
        <w:rPr>
          <w:rFonts w:ascii="Cambria" w:hAnsi="Cambria" w:cstheme="majorBidi"/>
          <w:b/>
          <w:bCs/>
          <w:sz w:val="22"/>
        </w:rPr>
      </w:pPr>
      <w:r w:rsidRPr="00320B17">
        <w:rPr>
          <w:rFonts w:ascii="Cambria" w:hAnsi="Cambria" w:cstheme="majorBidi"/>
          <w:b/>
          <w:bCs/>
          <w:sz w:val="22"/>
        </w:rPr>
        <w:t>Permainan Cenge-Cenge/Engklek</w:t>
      </w:r>
    </w:p>
    <w:p w:rsidR="00320B17" w:rsidRDefault="00545455" w:rsidP="00320B17">
      <w:pPr>
        <w:spacing w:line="276" w:lineRule="auto"/>
        <w:ind w:left="426" w:firstLine="708"/>
        <w:jc w:val="both"/>
        <w:rPr>
          <w:rFonts w:ascii="Cambria" w:hAnsi="Cambria" w:cstheme="majorBidi"/>
          <w:b/>
          <w:bCs/>
          <w:szCs w:val="20"/>
          <w:lang w:val="en-US"/>
        </w:rPr>
      </w:pPr>
      <w:r w:rsidRPr="00320B17">
        <w:rPr>
          <w:rFonts w:ascii="Cambria" w:hAnsi="Cambria" w:cstheme="majorBidi"/>
        </w:rPr>
        <w:t xml:space="preserve">Permainan engklek merupakan permainan tradisional Indonesia yang telah ada sejak zaman penjajahan Belanda, banyak ungkapan mengenai permainan engklek ini, setiap daerah memiliki penanaman yang berbeda-beda </w:t>
      </w:r>
      <w:r w:rsidRPr="00320B17">
        <w:rPr>
          <w:rFonts w:ascii="Cambria" w:hAnsi="Cambria" w:cstheme="majorBidi"/>
        </w:rPr>
        <w:fldChar w:fldCharType="begin" w:fldLock="1"/>
      </w:r>
      <w:r w:rsidRPr="00320B17">
        <w:rPr>
          <w:rFonts w:ascii="Cambria" w:hAnsi="Cambria" w:cstheme="majorBidi"/>
        </w:rPr>
        <w:instrText>ADDIN CSL_CITATION {"citationItems":[{"id":"ITEM-1","itemData":{"abstract":"Permainan tradisional engklek merupakan salah satu permainan yang dimainkan dan digemari oleh anak-anak. Permainan ini tidak hanya dapat mengembangkan fisik motorik anak namun dapat mengembangkan kemampuan kognitif dan kemampuan lainnya. Pengenalan bentuk geometri sangat diperlukan oleh anak sejak dini yang dapat distimulasi dengan berbagai cara dan media salah satunya dengan permainan tradisional engklek. Tujuan penelitian ini yaitu: (1) ingin mengetahui pengaruh permainan tradisional engklek terhadap kemampuan mengenal bentuk geometri pada anak usia 5-6 tahun; (2) menganalisis perbedaan terhadap kemampuan mengenal bentuk geometri antara kelompok eksperimen dan kelompok control. Penelitian yang digunakan yaitu penelitian kuantitatif quasi ekperimen dengan pendekatan nonequivalent control group design. Penelitian ini menggunakan populasi yaitu kelompok B di TK Pembangunan Swasembada Anyar yang berjumlah 34 anak, yang dijadikan sampel pada kelompok eksperimen yaitu kelompok B3 dengan jumlah 17 anak dan kelompok control yaitu kelompok B1 dengan jumlah 17 anak. Observasi dan dokumentasi dijadikan sebagai instrument dalam pengumpulan data dan uji prasyarat serta uji-t digunakan untuk teknik analisis data. Berdasarkan hasil penelitian menyatakan bahwa terdapat pengaruh yang signifikan mengenai permainan tradisional engklek terhadap kemampuan geometri anak dengan dua kelompok yang terdistribusi normal (0,487 &gt; 0,05) dan dari uji homogenitas didapat kedua kelompok bersifat homogen (0,252 &gt; 0,05). Hasil dari uji-t (0,000 &lt; 0,05) menunjukan adanya perbedaan yang sangat signifikan antara kelas eksperimen dan kelas kontrol dalam kemampuan geometri anak melalui kegiatan permainan tradisional engklek.","author":[{"dropping-particle":"","family":"Sukadariyah","given":"Ririn Fitri","non-dropping-particle":"","parse-names":false,"suffix":""},{"dropping-particle":"","family":"Fatimah","given":"Atin","non-dropping-particle":"","parse-names":false,"suffix":""},{"dropping-particle":"","family":"Maryani","given":"Kristiana","non-dropping-particle":"","parse-names":false,"suffix":""}],"container-title":"Yaa Bunayya: Jurnal Pendidikan Anak Usia Dini","id":"ITEM-1","issue":"1","issued":{"date-parts":[["2020"]]},"page":"57-63","title":"Pengaruh Permainan Tradisional Engklek terhadap Kemampuan Geometri Anak","type":"article-journal","volume":"4"},"uris":["http://www.mendeley.com/documents/?uuid=35c5539a-6adc-45ff-85a7-ceafd7b65354"]}],"mendeley":{"formattedCitation":"(Sukadariyah et al., 2020)","plainTextFormattedCitation":"(Sukadariyah et al., 2020)","previouslyFormattedCitation":"(Sukadariyah et al., 2020)"},"properties":{"noteIndex":0},"schema":"https://github.com/citation-style-language/schema/raw/master/csl-citation.json"}</w:instrText>
      </w:r>
      <w:r w:rsidRPr="00320B17">
        <w:rPr>
          <w:rFonts w:ascii="Cambria" w:hAnsi="Cambria" w:cstheme="majorBidi"/>
        </w:rPr>
        <w:fldChar w:fldCharType="separate"/>
      </w:r>
      <w:r w:rsidRPr="00320B17">
        <w:rPr>
          <w:rFonts w:ascii="Cambria" w:hAnsi="Cambria" w:cstheme="majorBidi"/>
          <w:noProof/>
        </w:rPr>
        <w:t>(Sukadariyah et al., 2020)</w:t>
      </w:r>
      <w:r w:rsidRPr="00320B17">
        <w:rPr>
          <w:rFonts w:ascii="Cambria" w:hAnsi="Cambria" w:cstheme="majorBidi"/>
        </w:rPr>
        <w:fldChar w:fldCharType="end"/>
      </w:r>
      <w:r w:rsidRPr="00320B17">
        <w:rPr>
          <w:rFonts w:ascii="Cambria" w:hAnsi="Cambria" w:cstheme="majorBidi"/>
        </w:rPr>
        <w:t xml:space="preserve">. Permainan tradisional sudah tumbuh dan berkembang sejak zaman dahulu. Permainan tradisional setiap daerah memiliki jenis permainan yang berbeda-beda. </w:t>
      </w:r>
      <w:r w:rsidRPr="00320B17">
        <w:rPr>
          <w:rFonts w:ascii="Cambria" w:hAnsi="Cambria" w:cstheme="majorBidi"/>
        </w:rPr>
        <w:lastRenderedPageBreak/>
        <w:t>Salah satunya adalah permainan tradisional engklek. Permainan engklek adalah suatu permainan permainan lompat-lompatan pada bidang datar yang digambar di atas tanah dengan membuat gambar kotak-kotak, kemudian melompat dengan satu kaki dari kotak satu ke kotak berikutnya. Permainan ini biasanya dilakukan perorangan dan kelompok, biasanya dimainkan oleh anak-anak perempuan namun tak jarang juga anak laki-laki pun turut serta bermain. Permainan ini biasanya berjumlah 2-5 orang</w:t>
      </w:r>
      <w:r w:rsidRPr="00320B17">
        <w:rPr>
          <w:rFonts w:ascii="Cambria" w:hAnsi="Cambria" w:cstheme="majorBidi"/>
        </w:rPr>
        <w:fldChar w:fldCharType="begin" w:fldLock="1"/>
      </w:r>
      <w:r w:rsidRPr="00320B17">
        <w:rPr>
          <w:rFonts w:ascii="Cambria" w:hAnsi="Cambria" w:cstheme="majorBidi"/>
        </w:rPr>
        <w:instrText>ADDIN CSL_CITATION {"citationItems":[{"id":"ITEM-1","itemData":{"abstract":"Abstrak This study aims to determine the effect of the traditional engklek game on the character strength wisdom of elementary school students at SD Negeri Cibogo, Sukaraja District, Tasikmalaya Regency. The research method used is a quantitative method with a Pre-experimental Design One Group Pretest-Posttest type approach. The subjects of this study were fourth grade students with a total of 25 students. The researcher used a data collection technique in the form of a questionnaire (questionnaire). The results of this study showed that a pretest was carried out and given treatment in the form of a traditional engklek game and a posttest was carried out with a significant increase in the strength of the student's character. Based on this analysis, it shows that there is an influence of the traditional engklek game on the character strength wisdom of elementary school students.","author":[{"dropping-particle":"","family":"Rachmawati","given":"","non-dropping-particle":"","parse-names":false,"suffix":""}],"container-title":"Jurnal Pendidikan dan Konseling","id":"ITEM-1","issue":"4","issued":{"date-parts":[["2022"]]},"page":"3892-3896","title":"Implementasi Permainan Tradisional Engklek Pada Character Strength Wisdom Siswa Sekolah Dasar","type":"article-journal","volume":"4"},"uris":["http://www.mendeley.com/documents/?uuid=4e6d7296-64a3-4930-b4ba-590d5be9e2ad"]}],"mendeley":{"formattedCitation":"(Rachmawati, 2022)","plainTextFormattedCitation":"(Rachmawati, 2022)","previouslyFormattedCitation":"(Rachmawati, 2022)"},"properties":{"noteIndex":0},"schema":"https://github.com/citation-style-language/schema/raw/master/csl-citation.json"}</w:instrText>
      </w:r>
      <w:r w:rsidRPr="00320B17">
        <w:rPr>
          <w:rFonts w:ascii="Cambria" w:hAnsi="Cambria" w:cstheme="majorBidi"/>
        </w:rPr>
        <w:fldChar w:fldCharType="separate"/>
      </w:r>
      <w:r w:rsidRPr="00320B17">
        <w:rPr>
          <w:rFonts w:ascii="Cambria" w:hAnsi="Cambria" w:cstheme="majorBidi"/>
          <w:noProof/>
        </w:rPr>
        <w:t>(Rachmawati, 2022)</w:t>
      </w:r>
      <w:r w:rsidRPr="00320B17">
        <w:rPr>
          <w:rFonts w:ascii="Cambria" w:hAnsi="Cambria" w:cstheme="majorBidi"/>
        </w:rPr>
        <w:fldChar w:fldCharType="end"/>
      </w:r>
      <w:r w:rsidRPr="00320B17">
        <w:rPr>
          <w:rFonts w:ascii="Cambria" w:hAnsi="Cambria" w:cstheme="majorBidi"/>
        </w:rPr>
        <w:t>. Dari uraian pembahasan tersebut dapat disimpulkan bahwa permainan engklek merupakan permainan yang dilakukan dengan cara lompat-lompatan, kemudian melompat dengan satu  kaki ke kotak yang ke kotak berikutnya.</w:t>
      </w:r>
    </w:p>
    <w:p w:rsidR="00320B17" w:rsidRDefault="00545455" w:rsidP="00320B17">
      <w:pPr>
        <w:spacing w:line="276" w:lineRule="auto"/>
        <w:ind w:left="426" w:firstLine="708"/>
        <w:jc w:val="both"/>
        <w:rPr>
          <w:rFonts w:ascii="Cambria" w:hAnsi="Cambria" w:cstheme="majorBidi"/>
          <w:b/>
          <w:bCs/>
          <w:szCs w:val="20"/>
          <w:lang w:val="en-US"/>
        </w:rPr>
      </w:pPr>
      <w:r w:rsidRPr="00320B17">
        <w:rPr>
          <w:rFonts w:ascii="Cambria" w:hAnsi="Cambria" w:cstheme="majorBidi"/>
        </w:rPr>
        <w:t xml:space="preserve">Permainan cenge-cenge sangat baik  untuk pertumbuhan dan perkembangan anak. Anak menjadi sehat karena dalam bermain harus selalu bergerak. Permainan engklek juga dapat mengasah kejelian saat melempar batu dan belajar menjaga keseimbangan saat melompat. Berinteraksi dengan teman sebaya saat bermain juga dapat menumbuhkan rasa kebersamaan dan keceriaan </w:t>
      </w:r>
      <w:r w:rsidRPr="00320B17">
        <w:rPr>
          <w:rFonts w:ascii="Cambria" w:hAnsi="Cambria" w:cstheme="majorBidi"/>
        </w:rPr>
        <w:fldChar w:fldCharType="begin" w:fldLock="1"/>
      </w:r>
      <w:r w:rsidRPr="00320B17">
        <w:rPr>
          <w:rFonts w:ascii="Cambria" w:hAnsi="Cambria" w:cstheme="majorBidi"/>
        </w:rPr>
        <w:instrText>ADDIN CSL_CITATION {"citationItems":[{"id":"ITEM-1","itemData":{"author":[{"dropping-particle":"","family":"Putri","given":"Ati Bahiyati Utami","non-dropping-particle":"","parse-names":false,"suffix":""},{"dropping-particle":"","family":"Hasyim","given":"Noor","non-dropping-particle":"","parse-names":false,"suffix":""}],"container-title":"Jurnal Rupa","id":"ITEM-1","issue":"2","issued":{"date-parts":[["2017"]]},"page":"77-149","title":"Upaya Melestarikan Permainan Tradisional Engklek melalui Teknologi","type":"article-journal","volume":"02"},"uris":["http://www.mendeley.com/documents/?uuid=5a143a5f-5ee9-4a1c-a4ec-33d5609418af"]}],"mendeley":{"formattedCitation":"(Putri &amp; Hasyim, 2017)","plainTextFormattedCitation":"(Putri &amp; Hasyim, 2017)","previouslyFormattedCitation":"(Putri &amp; Hasyim, 2017)"},"properties":{"noteIndex":0},"schema":"https://github.com/citation-style-language/schema/raw/master/csl-citation.json"}</w:instrText>
      </w:r>
      <w:r w:rsidRPr="00320B17">
        <w:rPr>
          <w:rFonts w:ascii="Cambria" w:hAnsi="Cambria" w:cstheme="majorBidi"/>
        </w:rPr>
        <w:fldChar w:fldCharType="separate"/>
      </w:r>
      <w:r w:rsidRPr="00320B17">
        <w:rPr>
          <w:rFonts w:ascii="Cambria" w:hAnsi="Cambria" w:cstheme="majorBidi"/>
          <w:noProof/>
        </w:rPr>
        <w:t>(Putri &amp; Hasyim, 2017)</w:t>
      </w:r>
      <w:r w:rsidRPr="00320B17">
        <w:rPr>
          <w:rFonts w:ascii="Cambria" w:hAnsi="Cambria" w:cstheme="majorBidi"/>
        </w:rPr>
        <w:fldChar w:fldCharType="end"/>
      </w:r>
      <w:r w:rsidRPr="00320B17">
        <w:rPr>
          <w:rFonts w:ascii="Cambria" w:hAnsi="Cambria" w:cstheme="majorBidi"/>
        </w:rPr>
        <w:t xml:space="preserve">.  Dalam hal ini dapat dijelaskan bahwa permainan tradisional engklek memiliki peran yang sangat penting dalam proses perkembangan fisik motorik, emosional, dan perkembangan kognitif anak. </w:t>
      </w:r>
    </w:p>
    <w:p w:rsidR="00320B17" w:rsidRDefault="00545455" w:rsidP="00320B17">
      <w:pPr>
        <w:spacing w:line="276" w:lineRule="auto"/>
        <w:ind w:left="426" w:firstLine="708"/>
        <w:jc w:val="both"/>
        <w:rPr>
          <w:rFonts w:ascii="Cambria" w:hAnsi="Cambria" w:cstheme="majorBidi"/>
          <w:b/>
          <w:bCs/>
          <w:szCs w:val="20"/>
          <w:lang w:val="en-US"/>
        </w:rPr>
      </w:pPr>
      <w:r w:rsidRPr="00320B17">
        <w:rPr>
          <w:rFonts w:ascii="Cambria" w:hAnsi="Cambria" w:cstheme="majorBidi"/>
        </w:rPr>
        <w:t xml:space="preserve">Permainan tradisional engklek adalah suatu permainan tradisional yang dimana permainan ini dimainkan hanya dengan memanfaatkan suatu bidang datar yang digambari kotak-kotak  dengan pola tertentu menggunakan kapur atau tanah dan juga sebuah gacok berupa lempengan tipis yang dapat  terbuat dari pecahan keramik  atau batu ceper. Permainan ini dapat dimainkan oleh anak laki-laki dan perempuan, secara individu maupun berkelompok. </w:t>
      </w:r>
    </w:p>
    <w:p w:rsidR="00545455" w:rsidRPr="00320B17" w:rsidRDefault="00545455" w:rsidP="00320B17">
      <w:pPr>
        <w:spacing w:line="276" w:lineRule="auto"/>
        <w:ind w:left="426" w:firstLine="708"/>
        <w:jc w:val="both"/>
        <w:rPr>
          <w:rFonts w:ascii="Cambria" w:hAnsi="Cambria" w:cstheme="majorBidi"/>
          <w:lang w:val="en-US"/>
        </w:rPr>
      </w:pPr>
      <w:r w:rsidRPr="00320B17">
        <w:rPr>
          <w:rFonts w:ascii="Cambria" w:hAnsi="Cambria" w:cstheme="majorBidi"/>
        </w:rPr>
        <w:t>Ada</w:t>
      </w:r>
      <w:r w:rsidR="00320B17">
        <w:rPr>
          <w:rFonts w:ascii="Cambria" w:hAnsi="Cambria" w:cstheme="majorBidi"/>
        </w:rPr>
        <w:t xml:space="preserve"> 3 bentuk permainan cenge-cenge</w:t>
      </w:r>
      <w:r w:rsidRPr="00320B17">
        <w:rPr>
          <w:rFonts w:ascii="Cambria" w:hAnsi="Cambria" w:cstheme="majorBidi"/>
        </w:rPr>
        <w:t xml:space="preserve">/engklek yang dimainkan di Maluku Utara, yaitu : engklek bentuk pesawat, engklek bentuk gunung, engklek bentuk kitiran/baling-baling dan engklek bentuk manusia. Adapun pola atau bentuk yang dimaksud seperti yang tampak pada gambar berikut:  </w:t>
      </w:r>
    </w:p>
    <w:p w:rsidR="00545455" w:rsidRPr="00516D38" w:rsidRDefault="00545455" w:rsidP="00545455">
      <w:pPr>
        <w:pStyle w:val="ListParagraph"/>
        <w:spacing w:line="360" w:lineRule="auto"/>
        <w:jc w:val="center"/>
        <w:rPr>
          <w:rFonts w:ascii="Cambria" w:hAnsi="Cambria" w:cstheme="majorBidi"/>
          <w:sz w:val="22"/>
          <w:szCs w:val="22"/>
          <w:lang w:val="id-ID"/>
        </w:rPr>
      </w:pPr>
      <w:r w:rsidRPr="00516D38">
        <w:rPr>
          <w:rFonts w:ascii="Cambria" w:hAnsi="Cambria"/>
          <w:noProof/>
          <w:sz w:val="22"/>
          <w:szCs w:val="22"/>
        </w:rPr>
        <w:drawing>
          <wp:inline distT="0" distB="0" distL="0" distR="0" wp14:anchorId="3CD85B08" wp14:editId="5329050B">
            <wp:extent cx="2147377" cy="1479550"/>
            <wp:effectExtent l="0" t="0" r="5715" b="6350"/>
            <wp:docPr id="2" name="Picture 2" descr="https://tgrcampaign.com/media_library/posts/member-post-image-1567437660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grcampaign.com/media_library/posts/member-post-image-156743766038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3056" cy="1483463"/>
                    </a:xfrm>
                    <a:prstGeom prst="rect">
                      <a:avLst/>
                    </a:prstGeom>
                    <a:noFill/>
                    <a:ln>
                      <a:noFill/>
                    </a:ln>
                  </pic:spPr>
                </pic:pic>
              </a:graphicData>
            </a:graphic>
          </wp:inline>
        </w:drawing>
      </w:r>
    </w:p>
    <w:p w:rsidR="00545455" w:rsidRPr="00516D38" w:rsidRDefault="00545455" w:rsidP="00545455">
      <w:pPr>
        <w:pStyle w:val="ListParagraph"/>
        <w:spacing w:line="360" w:lineRule="auto"/>
        <w:jc w:val="center"/>
        <w:rPr>
          <w:rFonts w:ascii="Cambria" w:hAnsi="Cambria" w:cstheme="majorBidi"/>
          <w:sz w:val="22"/>
          <w:szCs w:val="22"/>
          <w:lang w:val="id-ID"/>
        </w:rPr>
      </w:pPr>
      <w:r w:rsidRPr="00516D38">
        <w:rPr>
          <w:rFonts w:ascii="Cambria" w:hAnsi="Cambria" w:cstheme="majorBidi"/>
          <w:sz w:val="22"/>
          <w:szCs w:val="22"/>
          <w:lang w:val="id-ID"/>
        </w:rPr>
        <w:t>Gambar 1.</w:t>
      </w:r>
    </w:p>
    <w:p w:rsidR="00545455" w:rsidRPr="00320B17" w:rsidRDefault="00545455" w:rsidP="00320B17">
      <w:pPr>
        <w:pStyle w:val="ListParagraph"/>
        <w:spacing w:line="360" w:lineRule="auto"/>
        <w:jc w:val="center"/>
        <w:rPr>
          <w:rFonts w:ascii="Cambria" w:hAnsi="Cambria" w:cstheme="majorBidi"/>
          <w:sz w:val="22"/>
          <w:szCs w:val="22"/>
        </w:rPr>
      </w:pPr>
      <w:r w:rsidRPr="00516D38">
        <w:rPr>
          <w:rFonts w:ascii="Cambria" w:hAnsi="Cambria" w:cstheme="majorBidi"/>
          <w:sz w:val="22"/>
          <w:szCs w:val="22"/>
          <w:lang w:val="id-ID"/>
        </w:rPr>
        <w:t>(Sumber: Dokumentasi Tradisional Games Returns, 2019)</w:t>
      </w:r>
    </w:p>
    <w:p w:rsidR="00545455" w:rsidRPr="00516D38" w:rsidRDefault="00545455" w:rsidP="00545455">
      <w:pPr>
        <w:pStyle w:val="ListParagraph"/>
        <w:spacing w:line="360" w:lineRule="auto"/>
        <w:jc w:val="center"/>
        <w:rPr>
          <w:rFonts w:ascii="Cambria" w:hAnsi="Cambria" w:cstheme="majorBidi"/>
          <w:sz w:val="22"/>
          <w:szCs w:val="22"/>
          <w:lang w:val="id-ID"/>
        </w:rPr>
      </w:pPr>
      <w:r w:rsidRPr="00516D38">
        <w:rPr>
          <w:rFonts w:ascii="Cambria" w:hAnsi="Cambria"/>
          <w:noProof/>
          <w:sz w:val="22"/>
          <w:szCs w:val="22"/>
        </w:rPr>
        <w:lastRenderedPageBreak/>
        <w:drawing>
          <wp:inline distT="0" distB="0" distL="0" distR="0" wp14:anchorId="67B3473E" wp14:editId="63C103F7">
            <wp:extent cx="1936145" cy="1930400"/>
            <wp:effectExtent l="0" t="0" r="6985" b="0"/>
            <wp:docPr id="3" name="Picture 3" descr="PERANAN PERMAINAN TRADISIONAL ENGKLEK DALAM MENGEMBANGKAN KETERAMPILAN  SOSIAL ANAK USIA SEKOLAH DASAR DI DESA HAMPARAN PERAK W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RANAN PERMAINAN TRADISIONAL ENGKLEK DALAM MENGEMBANGKAN KETERAMPILAN  SOSIAL ANAK USIA SEKOLAH DASAR DI DESA HAMPARAN PERAK Wi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6509" cy="1930763"/>
                    </a:xfrm>
                    <a:prstGeom prst="rect">
                      <a:avLst/>
                    </a:prstGeom>
                    <a:noFill/>
                    <a:ln>
                      <a:noFill/>
                    </a:ln>
                  </pic:spPr>
                </pic:pic>
              </a:graphicData>
            </a:graphic>
          </wp:inline>
        </w:drawing>
      </w:r>
    </w:p>
    <w:p w:rsidR="00545455" w:rsidRPr="00516D38" w:rsidRDefault="00545455" w:rsidP="00545455">
      <w:pPr>
        <w:pStyle w:val="ListParagraph"/>
        <w:spacing w:line="360" w:lineRule="auto"/>
        <w:jc w:val="center"/>
        <w:rPr>
          <w:rFonts w:ascii="Cambria" w:hAnsi="Cambria" w:cstheme="majorBidi"/>
          <w:sz w:val="22"/>
          <w:szCs w:val="22"/>
          <w:lang w:val="id-ID"/>
        </w:rPr>
      </w:pPr>
      <w:r w:rsidRPr="00516D38">
        <w:rPr>
          <w:rFonts w:ascii="Cambria" w:hAnsi="Cambria" w:cstheme="majorBidi"/>
          <w:sz w:val="22"/>
          <w:szCs w:val="22"/>
          <w:lang w:val="id-ID"/>
        </w:rPr>
        <w:t>Gambar 2. Engklek Manusia</w:t>
      </w:r>
    </w:p>
    <w:p w:rsidR="00545455" w:rsidRPr="00516D38" w:rsidRDefault="00545455" w:rsidP="00545455">
      <w:pPr>
        <w:pStyle w:val="ListParagraph"/>
        <w:spacing w:line="360" w:lineRule="auto"/>
        <w:jc w:val="center"/>
        <w:rPr>
          <w:rFonts w:ascii="Cambria" w:hAnsi="Cambria" w:cstheme="majorBidi"/>
          <w:sz w:val="22"/>
          <w:szCs w:val="22"/>
          <w:lang w:val="id-ID"/>
        </w:rPr>
      </w:pPr>
      <w:r w:rsidRPr="00516D38">
        <w:rPr>
          <w:rFonts w:ascii="Cambria" w:hAnsi="Cambria" w:cstheme="majorBidi"/>
          <w:sz w:val="22"/>
          <w:szCs w:val="22"/>
          <w:lang w:val="id-ID"/>
        </w:rPr>
        <w:t xml:space="preserve">(sumber: </w:t>
      </w:r>
      <w:r w:rsidRPr="00516D38">
        <w:rPr>
          <w:rFonts w:ascii="Cambria" w:hAnsi="Cambria" w:cstheme="majorBidi"/>
          <w:sz w:val="22"/>
          <w:szCs w:val="22"/>
          <w:lang w:val="id-ID"/>
        </w:rPr>
        <w:fldChar w:fldCharType="begin" w:fldLock="1"/>
      </w:r>
      <w:r w:rsidRPr="00516D38">
        <w:rPr>
          <w:rFonts w:ascii="Cambria" w:hAnsi="Cambria" w:cstheme="majorBidi"/>
          <w:sz w:val="22"/>
          <w:szCs w:val="22"/>
          <w:lang w:val="id-ID"/>
        </w:rPr>
        <w:instrText>ADDIN CSL_CITATION {"citationItems":[{"id":"ITEM-1","itemData":{"DOI":"10.26486/jm.v2i1.427","ISSN":"2548-1819","abstract":"Math is never separated from the activities of life, not least the traditional game. The study aims to 1) describe the types of traditional games related to mathematical activities, 2) examine the role of traditional children's games in the practice of numeracy skills, and 3) examine the role of traditional children's games in introducing flat shape to children in Hamparan Perak Village. This study used a qualitative approach that the data obtained were analyzed descriptively. The subjects of this study are elementary school children (SD) who are domiciled in Hamparan Perak Village. Data collection techniques are observation, interview, and documentation. The results of the research are: 1) traditional game types that have the mathematical activities of traditional games, complexes, marbles and rocks, 2) traditional games to train children to count, recognize numbers, and numeracy skills such as addition and multiplication, 3) traditional games making children will be lines, rectangles, rectangles, and triangles.","author":[{"dropping-particle":"","family":"Siregar","given":"Nurdiana","non-dropping-particle":"","parse-names":false,"suffix":""},{"dropping-particle":"","family":"Lestari","given":"Wiwiek","non-dropping-particle":"","parse-names":false,"suffix":""}],"container-title":"Jurnal Mercumatika : Jurnal Penelitian Matematika dan Pendidikan Matematika","id":"ITEM-1","issue":"2","issued":{"date-parts":[["2018"]]},"page":"1","title":"Peranan permainan tradisional dalam mengembangkan kemampuan matematika anak usia sekolah dasar","type":"article-journal","volume":"2"},"uris":["http://www.mendeley.com/documents/?uuid=c0ce73ee-19a4-4eae-b3be-c58587e1ceaa"]}],"mendeley":{"formattedCitation":"(Siregar &amp; Lestari, 2018)","plainTextFormattedCitation":"(Siregar &amp; Lestari, 2018)","previouslyFormattedCitation":"(Siregar &amp; Lestari, 2018)"},"properties":{"noteIndex":0},"schema":"https://github.com/citation-style-language/schema/raw/master/csl-citation.json"}</w:instrText>
      </w:r>
      <w:r w:rsidRPr="00516D38">
        <w:rPr>
          <w:rFonts w:ascii="Cambria" w:hAnsi="Cambria" w:cstheme="majorBidi"/>
          <w:sz w:val="22"/>
          <w:szCs w:val="22"/>
          <w:lang w:val="id-ID"/>
        </w:rPr>
        <w:fldChar w:fldCharType="separate"/>
      </w:r>
      <w:r w:rsidRPr="00516D38">
        <w:rPr>
          <w:rFonts w:ascii="Cambria" w:hAnsi="Cambria" w:cstheme="majorBidi"/>
          <w:noProof/>
          <w:sz w:val="22"/>
          <w:szCs w:val="22"/>
          <w:lang w:val="id-ID"/>
        </w:rPr>
        <w:t>(Siregar &amp; Lestari, 2018)</w:t>
      </w:r>
      <w:r w:rsidRPr="00516D38">
        <w:rPr>
          <w:rFonts w:ascii="Cambria" w:hAnsi="Cambria" w:cstheme="majorBidi"/>
          <w:sz w:val="22"/>
          <w:szCs w:val="22"/>
          <w:lang w:val="id-ID"/>
        </w:rPr>
        <w:fldChar w:fldCharType="end"/>
      </w:r>
      <w:r w:rsidRPr="00516D38">
        <w:rPr>
          <w:rFonts w:ascii="Cambria" w:hAnsi="Cambria" w:cstheme="majorBidi"/>
          <w:sz w:val="22"/>
          <w:szCs w:val="22"/>
          <w:lang w:val="id-ID"/>
        </w:rPr>
        <w:t>)</w:t>
      </w:r>
    </w:p>
    <w:p w:rsidR="00320B17" w:rsidRDefault="00320B17" w:rsidP="00146355">
      <w:pPr>
        <w:spacing w:line="276" w:lineRule="auto"/>
        <w:ind w:left="426" w:firstLine="708"/>
        <w:jc w:val="both"/>
        <w:rPr>
          <w:rFonts w:ascii="Cambria" w:hAnsi="Cambria" w:cstheme="majorBidi"/>
          <w:lang w:val="en-US"/>
        </w:rPr>
      </w:pPr>
      <w:r w:rsidRPr="00320B17">
        <w:rPr>
          <w:rFonts w:ascii="Cambria" w:hAnsi="Cambria" w:cstheme="majorBidi"/>
        </w:rPr>
        <w:t xml:space="preserve">Dalam permainan engklek ini terdapat nilai-nilai  yang terkandung dalam setiap permainannya seperti melatih kedisplinan, ketangkasan, bersosialisasi, dan kesehatan. Hal ini sesuai dengan artikel </w:t>
      </w:r>
      <w:r w:rsidRPr="00320B17">
        <w:rPr>
          <w:rFonts w:ascii="Cambria" w:hAnsi="Cambria" w:cstheme="majorBidi"/>
        </w:rPr>
        <w:fldChar w:fldCharType="begin" w:fldLock="1"/>
      </w:r>
      <w:r w:rsidRPr="00320B17">
        <w:rPr>
          <w:rFonts w:ascii="Cambria" w:hAnsi="Cambria" w:cstheme="majorBidi"/>
        </w:rPr>
        <w:instrText>ADDIN CSL_CITATION {"citationItems":[{"id":"ITEM-1","itemData":{"abstract":"Tujuan dari penulisan artikel ini yaitu (1) mengkaji nilai-nilai yang terdapat pada permainan tradisional gobag sodor, (2) mengkaji nilai-nilai yang terdapat pada permainan tradisional cublak-cublak suweng, (3) mengkaji nilai-nilai yang terdapat pada permainan tradisional engklek. Nilai merupakan suatu bobot atau kualitas perbuatan kebaikan yang terdapat dalam berbagai hal yang dianggap sebagai sesuatu yang berharga, berguna, dan memiliki manfaat. Dari permasalahan yang ada dapat disimpulkan bahwa terdapat nilai-nilai karakter pada permainan tradisional gobag sodor, cublak-cublak suweng, dan engklek. Nilai- nilai yang terkandung dalam permainan tradisional gobag sodor dapat antara lain adalah nilai kejujuran, nilai sportivitas, nilai kerjasama, nilai pengaturan strategi dan nilai kepemimpinan. Nilai-nilai yang terkandung pada permainan tradisional cublak-cublak suweng adalah nilai kerjasama, nilai kerukunan, dan nilaikreatifitas. Nilai-nilai yang terkandung dalam permainan engklek yaitu melatih kedisplinan, ketangkasan, bersosialisi dan kesehatan.","author":[{"dropping-particle":"","family":"Nugrahastutik, Eka Puspitaningtyas","given":"Endah","non-dropping-particle":"","parse-names":false,"suffix":""},{"dropping-particle":"","family":"Puspitasari","given":"Mega","non-dropping-particle":"","parse-names":false,"suffix":""},{"dropping-particle":"","family":"Sallimi","given":"Moh","non-dropping-particle":"","parse-names":false,"suffix":""}],"container-title":"Jurnal PKn Progresif","id":"ITEM-1","issue":"4","issued":{"date-parts":[["2016"]]},"page":"265 - 273","title":"Nilai – Nilai Karakter Pada Permainan","type":"article-journal","volume":"7"},"uris":["http://www.mendeley.com/documents/?uuid=66c6b729-b136-4e4e-9fce-20c8cd37946e"]}],"mendeley":{"formattedCitation":"(Nugrahastutik, Eka Puspitaningtyas et al., 2016)","plainTextFormattedCitation":"(Nugrahastutik, Eka Puspitaningtyas et al., 2016)","previouslyFormattedCitation":"(Nugrahastutik, Eka Puspitaningtyas et al., 2016)"},"properties":{"noteIndex":0},"schema":"https://github.com/citation-style-language/schema/raw/master/csl-citation.json"}</w:instrText>
      </w:r>
      <w:r w:rsidRPr="00320B17">
        <w:rPr>
          <w:rFonts w:ascii="Cambria" w:hAnsi="Cambria" w:cstheme="majorBidi"/>
        </w:rPr>
        <w:fldChar w:fldCharType="separate"/>
      </w:r>
      <w:r w:rsidRPr="00320B17">
        <w:rPr>
          <w:rFonts w:ascii="Cambria" w:hAnsi="Cambria" w:cstheme="majorBidi"/>
          <w:noProof/>
        </w:rPr>
        <w:t>(Nugrahastutik, Eka Puspitaningtyas et al., 2016)</w:t>
      </w:r>
      <w:r w:rsidRPr="00320B17">
        <w:rPr>
          <w:rFonts w:ascii="Cambria" w:hAnsi="Cambria" w:cstheme="majorBidi"/>
        </w:rPr>
        <w:fldChar w:fldCharType="end"/>
      </w:r>
      <w:r w:rsidRPr="00320B17">
        <w:rPr>
          <w:rFonts w:ascii="Cambria" w:hAnsi="Cambria" w:cstheme="majorBidi"/>
        </w:rPr>
        <w:t xml:space="preserve"> yang berjudul nilai-nilai karakter pada permainan tradisional, menunjukkan  hasil penelitian  bahwa terdapat nilai-nilai karakter pada permainan tradisional salah satunya permainan engklek. Nilai-nilai yang terkandung dalam permainan tradisonal engklek yaitu melatih kedisplinan, ketangkasan, bersosialisasi dan kesehatan. Permainan engklek ini juga mengandung unsur matematika pada setiap objek dalam permainan engklek. Hal ini selaras dengan penelitian </w:t>
      </w:r>
      <w:r w:rsidRPr="00320B17">
        <w:rPr>
          <w:rFonts w:ascii="Cambria" w:hAnsi="Cambria" w:cstheme="majorBidi"/>
        </w:rPr>
        <w:fldChar w:fldCharType="begin" w:fldLock="1"/>
      </w:r>
      <w:r w:rsidRPr="00320B17">
        <w:rPr>
          <w:rFonts w:ascii="Cambria" w:hAnsi="Cambria" w:cstheme="majorBidi"/>
        </w:rPr>
        <w:instrText>ADDIN CSL_CITATION {"citationItems":[{"id":"ITEM-1","itemData":{"DOI":"10.21043/jmtk.v4i1.10342","ISSN":"2615-3939","abstract":"&lt;p class=\"06IsiAbstrak\"&gt;Etnomatematika merupakan proses pembauran suatu budaya dengan matematika. Penelitian ini bertujuan untuk menggali etnomatematika dan memaparkan karakter cinta tanah air pada permainan tradisional engklek. Jenis penelitian dalam penelitian ini adalah deskriptif kualitatif dengan pendekatan etnografi. Adapun teknik pengumpulan datanya adalah wawancara, observasi, serta dokumentasi. Hasil penelitian menunjukkan bahwa ada beberapa objek dalam engklek yang mengandung unsur matematika, diantaranya alat yang digunakan untuk membuat arena permainan, seperti kapur atau kayu berhubungan dengan bangun ruang, arena permainan berhubungan dengan jaring-jaring kubus, refleksi, dan kekongruenan, gaco berhubungan dengan bangun datar, pemain atau urutan bermain berhubungan dengan probabilitas, dan aturan bermain engklek berhubungan dengan konsep logika matematika.  Setelah mengeksplorasi objek-objek dari engklek ini ternyata juga didapat karakter cinta tanah air di dalam permainan engklek seperti gotong royong, toleransi, dan adil. Sehingga penelitian ini sangat bermanfaat baik bagi guru maupun bagi siswa.&lt;/p&gt;&lt;p class=\"06IsiAbstrak\"&gt; &lt;/p&gt;&lt;p class=\"06IsiAbstrak\"&gt;Ethnomathematics is a process of assimilation of culture with mathematics. This study aims to explore ethnomathematics and describe the character of love for the country in the traditional engklek game. The research method used a descriptive qualitative with an ethnographic approach. The data collection techniques are interviews, observation, and documentation. The results showed that there are several objects in the engklek that contain mathematical elements, including tools used to create a game arena, such as chalk or wood related to building space, game arenas related to cube nets, reflection, and congruence, gaco relates to flat shapes, players or playing sequences relate to probability, and the rules of playing engklek relate to mathematical logic concepts. After exploring the objects of this engklek, it turns out that the character of love for the country is also found in the engklek game such as cooperation, tolerance, and fairness. This research is very useful for both teachers and students.&lt;/p&gt;","author":[{"dropping-particle":"","family":"Taskiyah","given":"Aeni Nur","non-dropping-particle":"","parse-names":false,"suffix":""},{"dropping-particle":"","family":"Widyastuti","given":"Wahyuning","non-dropping-particle":"","parse-names":false,"suffix":""}],"container-title":"Jurnal Pendidikan Matematika (Kudus)","id":"ITEM-1","issue":"1","issued":{"date-parts":[["2021"]]},"page":"81","title":"Etnomatematika dan Menumbuhkan Karakter Cinta Tanah Air pada Permainan Engklek","type":"article-journal","volume":"4"},"uris":["http://www.mendeley.com/documents/?uuid=be8ba27f-c489-414f-870e-ce2f3021b28a"]}],"mendeley":{"formattedCitation":"(Taskiyah &amp; Widyastuti, 2021)","plainTextFormattedCitation":"(Taskiyah &amp; Widyastuti, 2021)","previouslyFormattedCitation":"(Taskiyah &amp; Widyastuti, 2021)"},"properties":{"noteIndex":0},"schema":"https://github.com/citation-style-language/schema/raw/master/csl-citation.json"}</w:instrText>
      </w:r>
      <w:r w:rsidRPr="00320B17">
        <w:rPr>
          <w:rFonts w:ascii="Cambria" w:hAnsi="Cambria" w:cstheme="majorBidi"/>
        </w:rPr>
        <w:fldChar w:fldCharType="separate"/>
      </w:r>
      <w:r w:rsidRPr="00320B17">
        <w:rPr>
          <w:rFonts w:ascii="Cambria" w:hAnsi="Cambria" w:cstheme="majorBidi"/>
          <w:noProof/>
        </w:rPr>
        <w:t>(Taskiyah &amp; Widyastuti, 2021)</w:t>
      </w:r>
      <w:r w:rsidRPr="00320B17">
        <w:rPr>
          <w:rFonts w:ascii="Cambria" w:hAnsi="Cambria" w:cstheme="majorBidi"/>
        </w:rPr>
        <w:fldChar w:fldCharType="end"/>
      </w:r>
      <w:r w:rsidRPr="00320B17">
        <w:rPr>
          <w:rFonts w:ascii="Cambria" w:hAnsi="Cambria" w:cstheme="majorBidi"/>
        </w:rPr>
        <w:t xml:space="preserve"> yang menunjukkan hasil penelitian bahwa ada beberapa objek dalam permainan engklek yang mengandung unsur matematika, diantaranya alat yang digunakan untuk membuat arena permainan, seperti kapur, atau kayu berhubungan dengan bangun ruang, arena ruang berhubungan dengan jaring-jaring kubur, refleksi, dan kekongruenan, gaco berhubungan dengan bangun datar, pemain atau urutan  bermain berhubungan probabilitas, dan aturan bermain engklek berhubungan dengan konsep logika matematika. Juga berdasarkan  penelitian </w:t>
      </w:r>
      <w:r w:rsidRPr="00320B17">
        <w:rPr>
          <w:rFonts w:ascii="Cambria" w:hAnsi="Cambria" w:cstheme="majorBidi"/>
        </w:rPr>
        <w:fldChar w:fldCharType="begin" w:fldLock="1"/>
      </w:r>
      <w:r w:rsidRPr="00320B17">
        <w:rPr>
          <w:rFonts w:ascii="Cambria" w:hAnsi="Cambria" w:cstheme="majorBidi"/>
        </w:rPr>
        <w:instrText>ADDIN CSL_CITATION {"citationItems":[{"id":"ITEM-1","itemData":{"DOI":"10.37530/edu.v5i2.93","ISSN":"2503-1422","abstract":"The weak ability of the students on the summation material and reduction in the background of this research. Mathematics is abstract, so in mathematics learning the necessary medium/intermediary that serves to confine so that facts clearer and more easily accepted by students. Media used is the game usually Mamun, which is a game conducted in groups in the form of advanced crank if the number of positive and crank backward if the number is negative. Numbers is a row of students holding positive and negative number flags. Each student holds a number. Students who do not hold the number do the forward or backward crank according to the prescribed number. The method is qualitative. The result is that through the game Engklek Mamun students can do the counting operation summation and reduction on the number line.","author":[{"dropping-particle":"","family":"Khasanah","given":"Ulfatun","non-dropping-particle":"","parse-names":false,"suffix":""}],"container-title":"Educreative : Jurnal Pendidikan Kreativitas Anak","id":"ITEM-1","issue":"2","issued":{"date-parts":[["2020"]]},"page":"233-238","title":"Active Learning dalam Pembelajaran Matematika SD Melalui Permainan Engklek Mamun","type":"article-journal","volume":"5"},"uris":["http://www.mendeley.com/documents/?uuid=f2fda3f7-c41e-46a6-9d92-11282724cc6e"]}],"mendeley":{"formattedCitation":"(Khasanah, 2020)","plainTextFormattedCitation":"(Khasanah, 2020)","previouslyFormattedCitation":"(Khasanah, 2020)"},"properties":{"noteIndex":0},"schema":"https://github.com/citation-style-language/schema/raw/master/csl-citation.json"}</w:instrText>
      </w:r>
      <w:r w:rsidRPr="00320B17">
        <w:rPr>
          <w:rFonts w:ascii="Cambria" w:hAnsi="Cambria" w:cstheme="majorBidi"/>
        </w:rPr>
        <w:fldChar w:fldCharType="separate"/>
      </w:r>
      <w:r w:rsidRPr="00320B17">
        <w:rPr>
          <w:rFonts w:ascii="Cambria" w:hAnsi="Cambria" w:cstheme="majorBidi"/>
          <w:noProof/>
        </w:rPr>
        <w:t>(Khasanah, 2020)</w:t>
      </w:r>
      <w:r w:rsidRPr="00320B17">
        <w:rPr>
          <w:rFonts w:ascii="Cambria" w:hAnsi="Cambria" w:cstheme="majorBidi"/>
        </w:rPr>
        <w:fldChar w:fldCharType="end"/>
      </w:r>
      <w:r w:rsidRPr="00320B17">
        <w:rPr>
          <w:rFonts w:ascii="Cambria" w:hAnsi="Cambria" w:cstheme="majorBidi"/>
        </w:rPr>
        <w:t xml:space="preserve"> yang berjudul </w:t>
      </w:r>
      <w:r w:rsidRPr="00146355">
        <w:rPr>
          <w:rFonts w:ascii="Cambria" w:hAnsi="Cambria" w:cstheme="majorBidi"/>
          <w:i/>
        </w:rPr>
        <w:t>active learning</w:t>
      </w:r>
      <w:r w:rsidRPr="00320B17">
        <w:rPr>
          <w:rFonts w:ascii="Cambria" w:hAnsi="Cambria" w:cstheme="majorBidi"/>
        </w:rPr>
        <w:t xml:space="preserve"> dalam pembelajaran matematika SD melalui permainan engklek mamun, mendapatkan hasil yaitu melalui permainan engklek mamun anak dapat melakukan operasi hitung penjumlahan dan pengurangan pada garis bilangan. </w:t>
      </w:r>
      <w:r w:rsidR="00146355">
        <w:rPr>
          <w:rFonts w:ascii="Cambria" w:hAnsi="Cambria" w:cstheme="majorBidi"/>
          <w:lang w:val="en-US"/>
        </w:rPr>
        <w:t xml:space="preserve"> </w:t>
      </w:r>
      <w:r w:rsidRPr="00320B17">
        <w:rPr>
          <w:rFonts w:ascii="Cambria" w:hAnsi="Cambria" w:cstheme="majorBidi"/>
        </w:rPr>
        <w:t>Berdasarkan hasil penelitian diatas dapat disimpulkan bahwa permainan tradi</w:t>
      </w:r>
      <w:r w:rsidR="00146355">
        <w:rPr>
          <w:rFonts w:ascii="Cambria" w:hAnsi="Cambria" w:cstheme="majorBidi"/>
        </w:rPr>
        <w:t>sional engklek memiliki peran</w:t>
      </w:r>
      <w:r w:rsidRPr="00320B17">
        <w:rPr>
          <w:rFonts w:ascii="Cambria" w:hAnsi="Cambria" w:cstheme="majorBidi"/>
        </w:rPr>
        <w:t xml:space="preserve"> penting dalam meningkatkan perkembangan anak, baik  perkembangan fisik motorik, kognitif, sosial-emosional maupun perkembangan lainnya.</w:t>
      </w:r>
    </w:p>
    <w:p w:rsidR="00320B17" w:rsidRPr="00146355" w:rsidRDefault="00146355" w:rsidP="00146355">
      <w:pPr>
        <w:pStyle w:val="ListParagraph"/>
        <w:numPr>
          <w:ilvl w:val="3"/>
          <w:numId w:val="4"/>
        </w:numPr>
        <w:spacing w:line="276" w:lineRule="auto"/>
        <w:ind w:left="1134" w:hanging="708"/>
        <w:jc w:val="both"/>
        <w:rPr>
          <w:rFonts w:ascii="Cambria" w:hAnsi="Cambria" w:cstheme="majorBidi"/>
          <w:sz w:val="22"/>
        </w:rPr>
      </w:pPr>
      <w:r>
        <w:rPr>
          <w:rFonts w:ascii="Cambria" w:hAnsi="Cambria" w:cstheme="majorBidi"/>
          <w:b/>
          <w:bCs/>
          <w:sz w:val="22"/>
        </w:rPr>
        <w:t>Peran Cenge-Cenge</w:t>
      </w:r>
      <w:r w:rsidR="00545455" w:rsidRPr="00146355">
        <w:rPr>
          <w:rFonts w:ascii="Cambria" w:hAnsi="Cambria" w:cstheme="majorBidi"/>
          <w:b/>
          <w:bCs/>
          <w:sz w:val="22"/>
        </w:rPr>
        <w:t xml:space="preserve"> Bagi Perkembangan Anak usia Dini</w:t>
      </w:r>
    </w:p>
    <w:p w:rsidR="00146355" w:rsidRDefault="00545455" w:rsidP="00146355">
      <w:pPr>
        <w:spacing w:line="276" w:lineRule="auto"/>
        <w:ind w:left="426" w:firstLine="708"/>
        <w:jc w:val="both"/>
        <w:rPr>
          <w:rFonts w:ascii="Cambria" w:hAnsi="Cambria" w:cstheme="majorBidi"/>
          <w:sz w:val="20"/>
          <w:szCs w:val="20"/>
          <w:lang w:val="en-US"/>
        </w:rPr>
      </w:pPr>
      <w:r w:rsidRPr="00320B17">
        <w:rPr>
          <w:rFonts w:ascii="Cambria" w:hAnsi="Cambria" w:cstheme="majorBidi"/>
        </w:rPr>
        <w:t xml:space="preserve">Sesuatu yang dilakukan oleh seorang pendidik dalam hal ini orang tua maupun pendidik dalam meningkatkan motorik kasar anak melalui permainan tradisional cenge-cenge/engklek tersebut dapat membantu proses perkembangan motorik kasar anak. Melalui permainan engklek juga dapat meningkatkan proses belajar yang menyenangkan dan menarik, sehingga dapat terlihat jelas bahwa permainan tradisional engklek tersebut sangat berkaitan dengan peningkatan motorik kasar anak </w:t>
      </w:r>
      <w:r w:rsidRPr="00320B17">
        <w:rPr>
          <w:rFonts w:ascii="Cambria" w:hAnsi="Cambria" w:cstheme="majorBidi"/>
        </w:rPr>
        <w:fldChar w:fldCharType="begin" w:fldLock="1"/>
      </w:r>
      <w:r w:rsidRPr="00320B17">
        <w:rPr>
          <w:rFonts w:ascii="Cambria" w:hAnsi="Cambria" w:cstheme="majorBidi"/>
        </w:rPr>
        <w:instrText>ADDIN CSL_CITATION {"citationItems":[{"id":"ITEM-1","itemData":{"author":[{"dropping-particle":"","family":"Arzani","given":"M","non-dropping-particle":"","parse-names":false,"suffix":""}],"container-title":"JRP: Jurnal Rinjani Pendidikan","id":"ITEM-1","issue":"01","issued":{"date-parts":[["2022"]]},"page":"1-7","title":"Peran Permainan Tradisional Engklek Untuk Meningkatkan Perkembangan Motorik Kasar Anak Pada Kelompok B di TK Puncang Hijau","type":"article-journal","volume":"1"},"uris":["http://www.mendeley.com/documents/?uuid=7f71f9b7-189a-4713-b6b8-dbecda425c20"]}],"mendeley":{"formattedCitation":"(Arzani, 2022)","plainTextFormattedCitation":"(Arzani, 2022)","previouslyFormattedCitation":"(Arzani, 2022)"},"properties":{"noteIndex":0},"schema":"https://github.com/citation-style-language/schema/raw/master/csl-citation.json"}</w:instrText>
      </w:r>
      <w:r w:rsidRPr="00320B17">
        <w:rPr>
          <w:rFonts w:ascii="Cambria" w:hAnsi="Cambria" w:cstheme="majorBidi"/>
        </w:rPr>
        <w:fldChar w:fldCharType="separate"/>
      </w:r>
      <w:r w:rsidRPr="00320B17">
        <w:rPr>
          <w:rFonts w:ascii="Cambria" w:hAnsi="Cambria" w:cstheme="majorBidi"/>
          <w:noProof/>
        </w:rPr>
        <w:t>(Arzani, 2022)</w:t>
      </w:r>
      <w:r w:rsidRPr="00320B17">
        <w:rPr>
          <w:rFonts w:ascii="Cambria" w:hAnsi="Cambria" w:cstheme="majorBidi"/>
        </w:rPr>
        <w:fldChar w:fldCharType="end"/>
      </w:r>
      <w:r w:rsidRPr="00320B17">
        <w:rPr>
          <w:rFonts w:ascii="Cambria" w:hAnsi="Cambria" w:cstheme="majorBidi"/>
        </w:rPr>
        <w:t xml:space="preserve">. </w:t>
      </w:r>
    </w:p>
    <w:p w:rsidR="00146355" w:rsidRDefault="00545455" w:rsidP="00146355">
      <w:pPr>
        <w:spacing w:line="276" w:lineRule="auto"/>
        <w:ind w:left="426" w:firstLine="708"/>
        <w:jc w:val="both"/>
        <w:rPr>
          <w:rFonts w:ascii="Cambria" w:hAnsi="Cambria" w:cstheme="majorBidi"/>
          <w:sz w:val="20"/>
          <w:szCs w:val="20"/>
          <w:lang w:val="en-US"/>
        </w:rPr>
      </w:pPr>
      <w:r w:rsidRPr="00516D38">
        <w:rPr>
          <w:rFonts w:ascii="Cambria" w:hAnsi="Cambria" w:cstheme="majorBidi"/>
        </w:rPr>
        <w:lastRenderedPageBreak/>
        <w:t xml:space="preserve">Perkembangan fisik motorik merupakan aspek yang perlu ditingkatkan pada pendidikan anak usia dini, sebab perkembangan ini mampu mempengaruhi kehidupan anak. Perkembangan fisik motorik berpengaruhi langsung terhadap kemampuan anak untuk bergerak. Kemampuan motorik kasar anak dapat ditingkatkan dengan mengajak anak-anak untuk melakukan berbagai aktivitas yang menyenangkan dan menarik perhatian mereka. Salah satu aktivitas tersebut yaitu aktivitas yang melibatkan seluruh anggota badan, terutama bagian kaki dan tangan anak </w:t>
      </w:r>
      <w:r w:rsidRPr="00516D38">
        <w:rPr>
          <w:rFonts w:ascii="Cambria" w:hAnsi="Cambria" w:cstheme="majorBidi"/>
        </w:rPr>
        <w:fldChar w:fldCharType="begin" w:fldLock="1"/>
      </w:r>
      <w:r w:rsidRPr="00516D38">
        <w:rPr>
          <w:rFonts w:ascii="Cambria" w:hAnsi="Cambria" w:cstheme="majorBidi"/>
        </w:rPr>
        <w:instrText>ADDIN CSL_CITATION {"citationItems":[{"id":"ITEM-1","itemData":{"DOI":"10.31004/obsesi.v6i6.3487","abstract":"Perkembangan fisik motorik menjadi faktor penting dalam perkembangan individu secara keselurahan, untuk itu guru mampu meningkatkan kemampuan motorik kasar anak dengan melakukan berbagai aktivitas yang bisa menstimulus dan mengembangkan kemampuan motorik kasar. Studi ini bertujuan guna mengungkap bagaimana peran permainan tradisional untuk meningkatkan kemampuan motorik kasar anak. Penelitian dilakukan dengan metode studi kasus secara kualitatif. Teknik pengumpulan datanya meliputi wawancara, observasi, dan dokumentasi. Proses analisis data meliputi beberapa tahapan yakni reduksi dan penyajian data, serta pengambilan kesimpulan. Hasil studi ini menyimpulkan ketarampilan motorik kasar anak usia dini bisa dikembangkan melalui permainan tradisional Engklek dengan terpenuhinya beberapa indikator yaitu anak mampu menjaga keseimbangan tubuh, dapat menjaga kekuatan tubuh saat bermain, dan dapat bermain dengan lincah.","author":[{"dropping-particle":"","family":"Darmawati","given":"Novia Budhiarini","non-dropping-particle":"","parse-names":false,"suffix":""},{"dropping-particle":"","family":"Widyasari","given":"Choiriyah","non-dropping-particle":"","parse-names":false,"suffix":""}],"container-title":"Jurnal Obsesi : Jurnal Pendidikan Anak Usia Dini","id":"ITEM-1","issue":"6","issued":{"date-parts":[["2022"]]},"page":"6827-6836","title":"Permainan Tradisional Engklek dalam Meningkatkan Motorik Kasar Anak Usia Dini","type":"article-journal","volume":"6"},"uris":["http://www.mendeley.com/documents/?uuid=bacb319b-7263-4ef7-8580-568f5aea91e3"]}],"mendeley":{"formattedCitation":"(Darmawati &amp; Widyasari, 2022)","plainTextFormattedCitation":"(Darmawati &amp; Widyasari, 2022)","previouslyFormattedCitation":"(Darmawati &amp; Widyasari, 2022)"},"properties":{"noteIndex":0},"schema":"https://github.com/citation-style-language/schema/raw/master/csl-citation.json"}</w:instrText>
      </w:r>
      <w:r w:rsidRPr="00516D38">
        <w:rPr>
          <w:rFonts w:ascii="Cambria" w:hAnsi="Cambria" w:cstheme="majorBidi"/>
        </w:rPr>
        <w:fldChar w:fldCharType="separate"/>
      </w:r>
      <w:r w:rsidRPr="00516D38">
        <w:rPr>
          <w:rFonts w:ascii="Cambria" w:hAnsi="Cambria" w:cstheme="majorBidi"/>
          <w:noProof/>
        </w:rPr>
        <w:t>(Darmawati &amp; Widyasari, 2022)</w:t>
      </w:r>
      <w:r w:rsidRPr="00516D38">
        <w:rPr>
          <w:rFonts w:ascii="Cambria" w:hAnsi="Cambria" w:cstheme="majorBidi"/>
        </w:rPr>
        <w:fldChar w:fldCharType="end"/>
      </w:r>
      <w:r w:rsidRPr="00516D38">
        <w:rPr>
          <w:rFonts w:ascii="Cambria" w:hAnsi="Cambria" w:cstheme="majorBidi"/>
        </w:rPr>
        <w:t xml:space="preserve">. Perkembangan motorik menjadi tujuan paling utama dalam meningkatkan perkembangan anak melalui kegiatan yang melibatkan seluruh tubuh anak, khususnya kaki dan tangan. </w:t>
      </w:r>
    </w:p>
    <w:p w:rsidR="00146355" w:rsidRDefault="00545455" w:rsidP="00146355">
      <w:pPr>
        <w:spacing w:line="276" w:lineRule="auto"/>
        <w:ind w:left="426" w:firstLine="708"/>
        <w:jc w:val="both"/>
        <w:rPr>
          <w:rFonts w:ascii="Cambria" w:hAnsi="Cambria" w:cstheme="majorBidi"/>
          <w:sz w:val="20"/>
          <w:szCs w:val="20"/>
          <w:lang w:val="en-US"/>
        </w:rPr>
      </w:pPr>
      <w:r w:rsidRPr="00516D38">
        <w:rPr>
          <w:rFonts w:ascii="Cambria" w:hAnsi="Cambria" w:cstheme="majorBidi"/>
        </w:rPr>
        <w:t xml:space="preserve">Dengan meningkatkan perkembangan anak dapat melalui suatu aktivitas gerak yang mana dapat dilakukan dengan permainan engklek, sebab permainan engklek memiliki peran yang paling ting dalam meningkatkan perkembangan anak. Permainan ini bukan hanya meningkatkan perkembangan motorik anak akan tetapi dapat mengembangkan aspek sosial dan emosional anak. Selain aspek sosial emosional yang dapat meningkatkan perkembangan anak juga permainan ini mengembangkan fisik motorik,  karena permainan ini menuntut pemainnya mengangkat kaki satu sambil melompat kotak, perkembangan  kognitif anak juga berkembang karena anak akan berfikir bagaimana untuk mencapai kotak teratas dan menjadi juara. </w:t>
      </w:r>
    </w:p>
    <w:p w:rsidR="00146355" w:rsidRDefault="00545455" w:rsidP="00146355">
      <w:pPr>
        <w:spacing w:line="276" w:lineRule="auto"/>
        <w:ind w:left="426" w:firstLine="708"/>
        <w:jc w:val="both"/>
        <w:rPr>
          <w:rFonts w:ascii="Cambria" w:hAnsi="Cambria" w:cstheme="majorBidi"/>
          <w:sz w:val="20"/>
          <w:szCs w:val="20"/>
          <w:lang w:val="en-US"/>
        </w:rPr>
      </w:pPr>
      <w:r w:rsidRPr="00516D38">
        <w:rPr>
          <w:rFonts w:ascii="Cambria" w:hAnsi="Cambria" w:cstheme="majorBidi"/>
        </w:rPr>
        <w:t xml:space="preserve">Berdasarkan hasil dari penelitian </w:t>
      </w:r>
      <w:r w:rsidRPr="00516D38">
        <w:rPr>
          <w:rFonts w:ascii="Cambria" w:hAnsi="Cambria" w:cstheme="majorBidi"/>
        </w:rPr>
        <w:fldChar w:fldCharType="begin" w:fldLock="1"/>
      </w:r>
      <w:r w:rsidRPr="00516D38">
        <w:rPr>
          <w:rFonts w:ascii="Cambria" w:hAnsi="Cambria" w:cstheme="majorBidi"/>
        </w:rPr>
        <w:instrText>ADDIN CSL_CITATION {"citationItems":[{"id":"ITEM-1","itemData":{"DOI":"10.36840/ulya.v3i2.156","ISSN":"2540-8127","abstract":"Physical motor development is one of the most important factors in the overall development of individuals. The effectiveness of the application of traditional games (crank) in stimulating the gross motor nerves of children because in traditional games the child will use his physical abilities in playing. In addition, traditional games (crankshaft) can be used as cultural heritage, because in order for them to know it turns out traditional crank games are the original game of their ancestors, and this sustainability game must be maintained so that traditional crank games are not extinct and forgotten.This study aims to determine how the role of traditional games in improving gross motor skills in RA Al Fattah Pacing students in Tuban. To answer the big question the author uses qualitative research methodology with data search methods using Observation, Documentation, and Interview. Then the data obtained will be analyzed by data triangulation (source and technique)\r The results showed that: 1) Traditional games (crankshaft) were instrumental in increasing the gross motor skills of RA Al Fattah Pacing Parengan Tuban students, this can be seen from the indicators of the many achievements of RA students at festivals and related competitions with the gross motoric abilities of children, 2) to improve students' gross motoric skills on an ongoing basis, educators continue to hone the gross motoric skills of students by continuing to make crank line pattern patterns with varied variations.","author":[{"dropping-particle":"","family":"Utsman","given":"Ahmad Farid","non-dropping-particle":"","parse-names":false,"suffix":""},{"dropping-particle":"","family":"Ni'mah","given":"Roudlotun","non-dropping-particle":"","parse-names":false,"suffix":""},{"dropping-particle":"","family":"Rohana","given":"Rohana","non-dropping-particle":"","parse-names":false,"suffix":""}],"container-title":"Al Ulya : Jurnal Pendidikan Islam","id":"ITEM-1","issue":"2","issued":{"date-parts":[["2018"]]},"page":"132-141","title":"Peran Permainan Tradisional dalam Meningkatkan Motorik Kasar Anak Usia 5-6 Di RA Al Fattah Pacing Parengan Tuban","type":"article-journal","volume":"3"},"uris":["http://www.mendeley.com/documents/?uuid=0df0ecbe-0bee-4c25-b454-1ec4cd72d881"]}],"mendeley":{"formattedCitation":"(Utsman et al., 2018)","plainTextFormattedCitation":"(Utsman et al., 2018)","previouslyFormattedCitation":"(Utsman et al., 2018)"},"properties":{"noteIndex":0},"schema":"https://github.com/citation-style-language/schema/raw/master/csl-citation.json"}</w:instrText>
      </w:r>
      <w:r w:rsidRPr="00516D38">
        <w:rPr>
          <w:rFonts w:ascii="Cambria" w:hAnsi="Cambria" w:cstheme="majorBidi"/>
        </w:rPr>
        <w:fldChar w:fldCharType="separate"/>
      </w:r>
      <w:r w:rsidRPr="00516D38">
        <w:rPr>
          <w:rFonts w:ascii="Cambria" w:hAnsi="Cambria" w:cstheme="majorBidi"/>
          <w:noProof/>
        </w:rPr>
        <w:t>(Utsman et al., 2018)</w:t>
      </w:r>
      <w:r w:rsidRPr="00516D38">
        <w:rPr>
          <w:rFonts w:ascii="Cambria" w:hAnsi="Cambria" w:cstheme="majorBidi"/>
        </w:rPr>
        <w:fldChar w:fldCharType="end"/>
      </w:r>
      <w:r w:rsidRPr="00516D38">
        <w:rPr>
          <w:rFonts w:ascii="Cambria" w:hAnsi="Cambria" w:cstheme="majorBidi"/>
        </w:rPr>
        <w:t>dengan judul “peran permainan tradisional dalam meningkatkan motorik kasar</w:t>
      </w:r>
      <w:r w:rsidR="00146355">
        <w:rPr>
          <w:rFonts w:ascii="Cambria" w:hAnsi="Cambria" w:cstheme="majorBidi"/>
        </w:rPr>
        <w:t xml:space="preserve"> anak usia 5-6 di RA Al-Fattah </w:t>
      </w:r>
      <w:r w:rsidR="00146355">
        <w:rPr>
          <w:rFonts w:ascii="Cambria" w:hAnsi="Cambria" w:cstheme="majorBidi"/>
          <w:lang w:val="en-US"/>
        </w:rPr>
        <w:t>P</w:t>
      </w:r>
      <w:r w:rsidR="00146355">
        <w:rPr>
          <w:rFonts w:ascii="Cambria" w:hAnsi="Cambria" w:cstheme="majorBidi"/>
        </w:rPr>
        <w:t xml:space="preserve">acing </w:t>
      </w:r>
      <w:r w:rsidR="00146355">
        <w:rPr>
          <w:rFonts w:ascii="Cambria" w:hAnsi="Cambria" w:cstheme="majorBidi"/>
          <w:lang w:val="en-US"/>
        </w:rPr>
        <w:t>P</w:t>
      </w:r>
      <w:r w:rsidR="00146355">
        <w:rPr>
          <w:rFonts w:ascii="Cambria" w:hAnsi="Cambria" w:cstheme="majorBidi"/>
        </w:rPr>
        <w:t xml:space="preserve">arengan </w:t>
      </w:r>
      <w:r w:rsidR="00146355">
        <w:rPr>
          <w:rFonts w:ascii="Cambria" w:hAnsi="Cambria" w:cstheme="majorBidi"/>
          <w:lang w:val="en-US"/>
        </w:rPr>
        <w:t>T</w:t>
      </w:r>
      <w:r w:rsidRPr="00516D38">
        <w:rPr>
          <w:rFonts w:ascii="Cambria" w:hAnsi="Cambria" w:cstheme="majorBidi"/>
        </w:rPr>
        <w:t>uban” menunjukan hasil bahwa permainan tradisional engklek sangatlah berperan dalam meningkatkan kemampuan motorik kasar anak, dan juga meningkatkan kemampuan motorik kasar anak secara berkelanjutan, disamping pendidik terus mengasah kemampuan motorik kasar anak dengan terus membuat pola kotak-kotak garis engklek dengan variasi yang beragam.</w:t>
      </w:r>
    </w:p>
    <w:p w:rsidR="00CF7DBC" w:rsidRDefault="00AE02A0">
      <w:pPr>
        <w:numPr>
          <w:ilvl w:val="0"/>
          <w:numId w:val="4"/>
        </w:numPr>
        <w:pBdr>
          <w:top w:val="nil"/>
          <w:left w:val="nil"/>
          <w:bottom w:val="nil"/>
          <w:right w:val="nil"/>
          <w:between w:val="nil"/>
        </w:pBdr>
        <w:spacing w:after="0" w:line="276" w:lineRule="auto"/>
        <w:ind w:right="1283"/>
        <w:rPr>
          <w:rFonts w:ascii="Cambria" w:eastAsia="Cambria" w:hAnsi="Cambria" w:cs="Cambria"/>
          <w:color w:val="000000"/>
        </w:rPr>
      </w:pPr>
      <w:r>
        <w:rPr>
          <w:rFonts w:ascii="Cambria" w:eastAsia="Cambria" w:hAnsi="Cambria" w:cs="Cambria"/>
          <w:b/>
          <w:color w:val="000000"/>
        </w:rPr>
        <w:t>Simpulan</w:t>
      </w:r>
    </w:p>
    <w:p w:rsidR="00146355" w:rsidRPr="00146355" w:rsidRDefault="00146355" w:rsidP="00146355">
      <w:pPr>
        <w:spacing w:line="276" w:lineRule="auto"/>
        <w:ind w:left="426" w:firstLine="708"/>
        <w:jc w:val="both"/>
        <w:rPr>
          <w:rFonts w:ascii="Cambria" w:hAnsi="Cambria" w:cstheme="majorBidi"/>
          <w:sz w:val="20"/>
          <w:szCs w:val="20"/>
          <w:lang w:val="en-US"/>
        </w:rPr>
      </w:pPr>
      <w:r w:rsidRPr="00516D38">
        <w:rPr>
          <w:rFonts w:ascii="Cambria" w:hAnsi="Cambria" w:cstheme="majorBidi"/>
        </w:rPr>
        <w:t>Berdasarkan paparan dan penelitian yang sudah dilakukan di</w:t>
      </w:r>
      <w:r w:rsidR="0038740C">
        <w:rPr>
          <w:rFonts w:ascii="Cambria" w:hAnsi="Cambria" w:cstheme="majorBidi"/>
          <w:lang w:val="en-US"/>
        </w:rPr>
        <w:t xml:space="preserve"> </w:t>
      </w:r>
      <w:r w:rsidRPr="00516D38">
        <w:rPr>
          <w:rFonts w:ascii="Cambria" w:hAnsi="Cambria" w:cstheme="majorBidi"/>
        </w:rPr>
        <w:t xml:space="preserve">atas, dapat disimpulkan bahwa peran permainan </w:t>
      </w:r>
      <w:r w:rsidR="003538A6">
        <w:rPr>
          <w:rFonts w:ascii="Cambria" w:hAnsi="Cambria" w:cstheme="majorBidi"/>
          <w:lang w:val="en-US"/>
        </w:rPr>
        <w:t>cenge-cenge/</w:t>
      </w:r>
      <w:r w:rsidRPr="00516D38">
        <w:rPr>
          <w:rFonts w:ascii="Cambria" w:hAnsi="Cambria" w:cstheme="majorBidi"/>
        </w:rPr>
        <w:t xml:space="preserve">engklek bagi perkembangan anak usia dini dapat meningkatkan perkembangan fisik motorik kasar anak, dan juga permainan tradisional </w:t>
      </w:r>
      <w:r>
        <w:rPr>
          <w:rFonts w:ascii="Cambria" w:hAnsi="Cambria" w:cstheme="majorBidi"/>
          <w:lang w:val="en-US"/>
        </w:rPr>
        <w:t>cenge-cenge/</w:t>
      </w:r>
      <w:r w:rsidRPr="00516D38">
        <w:rPr>
          <w:rFonts w:ascii="Cambria" w:hAnsi="Cambria" w:cstheme="majorBidi"/>
        </w:rPr>
        <w:t xml:space="preserve">engklek ini  dapat mengembangkan beberapa aspek-aspek perkembangan anak, diantaranya aspek fisik motorik kasar anak, kognitif, sosial, emosi, dan kreativitas anak. </w:t>
      </w:r>
    </w:p>
    <w:p w:rsidR="00CF7DBC" w:rsidRPr="00146355" w:rsidRDefault="00CF7DBC">
      <w:pPr>
        <w:pBdr>
          <w:top w:val="nil"/>
          <w:left w:val="nil"/>
          <w:bottom w:val="nil"/>
          <w:right w:val="nil"/>
          <w:between w:val="nil"/>
        </w:pBdr>
        <w:spacing w:after="0" w:line="276" w:lineRule="auto"/>
        <w:ind w:left="360" w:right="44" w:firstLine="720"/>
        <w:jc w:val="both"/>
        <w:rPr>
          <w:rFonts w:ascii="Cambria" w:eastAsia="Cambria" w:hAnsi="Cambria" w:cs="Cambria"/>
          <w:color w:val="000000"/>
          <w:lang w:val="en-US"/>
        </w:rPr>
      </w:pPr>
    </w:p>
    <w:p w:rsidR="00CF7DBC" w:rsidRDefault="00CF7DBC">
      <w:pPr>
        <w:pBdr>
          <w:top w:val="nil"/>
          <w:left w:val="nil"/>
          <w:bottom w:val="nil"/>
          <w:right w:val="nil"/>
          <w:between w:val="nil"/>
        </w:pBdr>
        <w:spacing w:after="120" w:line="280" w:lineRule="auto"/>
        <w:ind w:right="1283" w:firstLine="737"/>
        <w:jc w:val="both"/>
        <w:rPr>
          <w:rFonts w:ascii="Cambria" w:eastAsia="Cambria" w:hAnsi="Cambria" w:cs="Cambria"/>
          <w:color w:val="000000"/>
        </w:rPr>
      </w:pPr>
    </w:p>
    <w:p w:rsidR="00CF7DBC" w:rsidRDefault="00AE02A0">
      <w:pPr>
        <w:pBdr>
          <w:top w:val="nil"/>
          <w:left w:val="nil"/>
          <w:bottom w:val="nil"/>
          <w:right w:val="nil"/>
          <w:between w:val="nil"/>
        </w:pBdr>
        <w:spacing w:after="0" w:line="276" w:lineRule="auto"/>
        <w:ind w:left="467" w:right="1282" w:firstLine="720"/>
        <w:jc w:val="center"/>
        <w:rPr>
          <w:rFonts w:ascii="Cambria" w:eastAsia="Cambria" w:hAnsi="Cambria" w:cs="Cambria"/>
          <w:b/>
          <w:color w:val="000000"/>
        </w:rPr>
      </w:pPr>
      <w:r>
        <w:rPr>
          <w:rFonts w:ascii="Cambria" w:eastAsia="Cambria" w:hAnsi="Cambria" w:cs="Cambria"/>
          <w:b/>
          <w:color w:val="000000"/>
        </w:rPr>
        <w:t>DAFTAR PUSTAKA</w:t>
      </w:r>
    </w:p>
    <w:p w:rsidR="00CF7DBC" w:rsidRDefault="00CF7DBC">
      <w:pPr>
        <w:pBdr>
          <w:top w:val="nil"/>
          <w:left w:val="nil"/>
          <w:bottom w:val="nil"/>
          <w:right w:val="nil"/>
          <w:between w:val="nil"/>
        </w:pBdr>
        <w:spacing w:after="0" w:line="276" w:lineRule="auto"/>
        <w:ind w:right="1282"/>
        <w:jc w:val="both"/>
        <w:rPr>
          <w:rFonts w:ascii="Cambria" w:eastAsia="Cambria" w:hAnsi="Cambria" w:cs="Cambria"/>
          <w:color w:val="000000"/>
        </w:rPr>
      </w:pPr>
    </w:p>
    <w:p w:rsidR="00F91F3B" w:rsidRDefault="00F91F3B" w:rsidP="00F91F3B">
      <w:pPr>
        <w:widowControl w:val="0"/>
        <w:autoSpaceDE w:val="0"/>
        <w:autoSpaceDN w:val="0"/>
        <w:adjustRightInd w:val="0"/>
        <w:spacing w:line="240" w:lineRule="auto"/>
        <w:ind w:left="480" w:hanging="480"/>
        <w:jc w:val="both"/>
        <w:rPr>
          <w:rFonts w:ascii="Cambria" w:hAnsi="Cambria"/>
          <w:i/>
          <w:noProof/>
          <w:szCs w:val="24"/>
          <w:lang w:val="en-US"/>
        </w:rPr>
      </w:pPr>
      <w:r w:rsidRPr="00D63C6B">
        <w:rPr>
          <w:rFonts w:ascii="Cambria" w:hAnsi="Cambria"/>
          <w:noProof/>
          <w:szCs w:val="24"/>
        </w:rPr>
        <w:t>Afdal, Nugro</w:t>
      </w:r>
      <w:r>
        <w:rPr>
          <w:rFonts w:ascii="Cambria" w:hAnsi="Cambria"/>
          <w:noProof/>
          <w:szCs w:val="24"/>
        </w:rPr>
        <w:t>ho, T. C., &amp; Atfal, M. F. 2022</w:t>
      </w:r>
      <w:r w:rsidRPr="00D63C6B">
        <w:rPr>
          <w:rFonts w:ascii="Cambria" w:hAnsi="Cambria"/>
          <w:noProof/>
          <w:szCs w:val="24"/>
        </w:rPr>
        <w:t xml:space="preserve">. </w:t>
      </w:r>
      <w:r w:rsidRPr="00F91F3B">
        <w:rPr>
          <w:rFonts w:ascii="Cambria" w:hAnsi="Cambria"/>
          <w:i/>
          <w:noProof/>
          <w:szCs w:val="24"/>
        </w:rPr>
        <w:t xml:space="preserve">Sosialisasi permainan tradisional di sdn 024 samarinda utara tahun 2022. </w:t>
      </w:r>
      <w:r w:rsidRPr="00F91F3B">
        <w:rPr>
          <w:rFonts w:ascii="Cambria" w:hAnsi="Cambria"/>
          <w:i/>
          <w:iCs/>
          <w:noProof/>
          <w:szCs w:val="24"/>
        </w:rPr>
        <w:t>JPKPM</w:t>
      </w:r>
      <w:r w:rsidRPr="00F91F3B">
        <w:rPr>
          <w:rFonts w:ascii="Cambria" w:hAnsi="Cambria"/>
          <w:i/>
          <w:noProof/>
          <w:szCs w:val="24"/>
        </w:rPr>
        <w:t xml:space="preserve">, </w:t>
      </w:r>
      <w:r w:rsidRPr="00F91F3B">
        <w:rPr>
          <w:rFonts w:ascii="Cambria" w:hAnsi="Cambria"/>
          <w:i/>
          <w:iCs/>
          <w:noProof/>
          <w:szCs w:val="24"/>
        </w:rPr>
        <w:t>2</w:t>
      </w:r>
      <w:r w:rsidRPr="00F91F3B">
        <w:rPr>
          <w:rFonts w:ascii="Cambria" w:hAnsi="Cambria"/>
          <w:i/>
          <w:noProof/>
          <w:szCs w:val="24"/>
        </w:rPr>
        <w:t>(2), 242–244.</w:t>
      </w:r>
    </w:p>
    <w:p w:rsidR="00F91F3B" w:rsidRPr="00F91F3B" w:rsidRDefault="00F91F3B" w:rsidP="00F91F3B">
      <w:pPr>
        <w:widowControl w:val="0"/>
        <w:autoSpaceDE w:val="0"/>
        <w:autoSpaceDN w:val="0"/>
        <w:adjustRightInd w:val="0"/>
        <w:spacing w:line="240" w:lineRule="auto"/>
        <w:ind w:left="480" w:hanging="480"/>
        <w:jc w:val="both"/>
        <w:rPr>
          <w:rFonts w:ascii="Cambria" w:hAnsi="Cambria"/>
          <w:i/>
          <w:noProof/>
          <w:szCs w:val="24"/>
          <w:lang w:val="en-US"/>
        </w:rPr>
      </w:pPr>
      <w:r w:rsidRPr="00D63C6B">
        <w:rPr>
          <w:rFonts w:ascii="Cambria" w:hAnsi="Cambria"/>
          <w:noProof/>
          <w:szCs w:val="24"/>
        </w:rPr>
        <w:t xml:space="preserve">Aqobah, Q. J., Setiakarnawijaya, Y., Ali, </w:t>
      </w:r>
      <w:r>
        <w:rPr>
          <w:rFonts w:ascii="Cambria" w:hAnsi="Cambria"/>
          <w:noProof/>
          <w:szCs w:val="24"/>
        </w:rPr>
        <w:t>M., Rahail, R. B., &amp; Hakim, N. 2023</w:t>
      </w:r>
      <w:r w:rsidRPr="00D63C6B">
        <w:rPr>
          <w:rFonts w:ascii="Cambria" w:hAnsi="Cambria"/>
          <w:noProof/>
          <w:szCs w:val="24"/>
        </w:rPr>
        <w:t xml:space="preserve">. </w:t>
      </w:r>
      <w:r w:rsidRPr="00F91F3B">
        <w:rPr>
          <w:rFonts w:ascii="Cambria" w:hAnsi="Cambria"/>
          <w:i/>
          <w:noProof/>
          <w:szCs w:val="24"/>
        </w:rPr>
        <w:t xml:space="preserve">Mengungkap Tren Penelitian Permainan Tradisional Dalam Jurnal Bereputasi Internasional. </w:t>
      </w:r>
      <w:r w:rsidRPr="00F91F3B">
        <w:rPr>
          <w:rFonts w:ascii="Cambria" w:hAnsi="Cambria"/>
          <w:i/>
          <w:iCs/>
          <w:noProof/>
          <w:szCs w:val="24"/>
        </w:rPr>
        <w:t xml:space="preserve">Journal </w:t>
      </w:r>
      <w:r w:rsidRPr="00F91F3B">
        <w:rPr>
          <w:rFonts w:ascii="Cambria" w:hAnsi="Cambria"/>
          <w:i/>
          <w:iCs/>
          <w:noProof/>
          <w:szCs w:val="24"/>
        </w:rPr>
        <w:lastRenderedPageBreak/>
        <w:t>of SPORT (Sport, Physical Education, Organization, Recreation, and Training)</w:t>
      </w:r>
      <w:r w:rsidRPr="00F91F3B">
        <w:rPr>
          <w:rFonts w:ascii="Cambria" w:hAnsi="Cambria"/>
          <w:i/>
          <w:noProof/>
          <w:szCs w:val="24"/>
        </w:rPr>
        <w:t xml:space="preserve">, </w:t>
      </w:r>
      <w:r w:rsidRPr="00F91F3B">
        <w:rPr>
          <w:rFonts w:ascii="Cambria" w:hAnsi="Cambria"/>
          <w:i/>
          <w:iCs/>
          <w:noProof/>
          <w:szCs w:val="24"/>
        </w:rPr>
        <w:t>7</w:t>
      </w:r>
      <w:r w:rsidRPr="00F91F3B">
        <w:rPr>
          <w:rFonts w:ascii="Cambria" w:hAnsi="Cambria"/>
          <w:i/>
          <w:noProof/>
          <w:szCs w:val="24"/>
        </w:rPr>
        <w:t>(1), 46–53. https://doi.org/10.37058/sport.v7i1.6593</w:t>
      </w:r>
    </w:p>
    <w:p w:rsidR="00146355" w:rsidRDefault="00146355" w:rsidP="00146355">
      <w:pPr>
        <w:spacing w:after="0" w:line="240" w:lineRule="auto"/>
        <w:ind w:left="706" w:right="43" w:hanging="706"/>
        <w:jc w:val="both"/>
        <w:rPr>
          <w:rFonts w:ascii="Cambria" w:hAnsi="Cambria"/>
          <w:i/>
          <w:noProof/>
          <w:lang w:val="en-US"/>
        </w:rPr>
      </w:pPr>
      <w:r w:rsidRPr="00516D38">
        <w:rPr>
          <w:rFonts w:ascii="Cambria" w:hAnsi="Cambria" w:cstheme="majorBidi"/>
        </w:rPr>
        <w:fldChar w:fldCharType="begin" w:fldLock="1"/>
      </w:r>
      <w:r w:rsidRPr="00516D38">
        <w:rPr>
          <w:rFonts w:ascii="Cambria" w:hAnsi="Cambria" w:cstheme="majorBidi"/>
        </w:rPr>
        <w:instrText xml:space="preserve">ADDIN Mendeley Bibliography CSL_BIBLIOGRAPHY </w:instrText>
      </w:r>
      <w:r w:rsidRPr="00516D38">
        <w:rPr>
          <w:rFonts w:ascii="Cambria" w:hAnsi="Cambria" w:cstheme="majorBidi"/>
        </w:rPr>
        <w:fldChar w:fldCharType="separate"/>
      </w:r>
      <w:r>
        <w:rPr>
          <w:rFonts w:ascii="Cambria" w:hAnsi="Cambria"/>
          <w:noProof/>
        </w:rPr>
        <w:t>Arzani, M. 2022</w:t>
      </w:r>
      <w:r w:rsidRPr="00516D38">
        <w:rPr>
          <w:rFonts w:ascii="Cambria" w:hAnsi="Cambria"/>
          <w:noProof/>
        </w:rPr>
        <w:t xml:space="preserve">. </w:t>
      </w:r>
      <w:r w:rsidRPr="00146355">
        <w:rPr>
          <w:rFonts w:ascii="Cambria" w:hAnsi="Cambria"/>
          <w:i/>
          <w:noProof/>
        </w:rPr>
        <w:t xml:space="preserve">Peran Permainan Tradisional Engklek Untuk Meningkatkan Perkembangan Motorik Kasar Anak Pada Kelompok B di TK Puncang Hijau. </w:t>
      </w:r>
      <w:r w:rsidRPr="00146355">
        <w:rPr>
          <w:rFonts w:ascii="Cambria" w:hAnsi="Cambria"/>
          <w:i/>
          <w:iCs/>
          <w:noProof/>
        </w:rPr>
        <w:t>JRP: Jurnal Rinjani Pendidikan</w:t>
      </w:r>
      <w:r w:rsidRPr="00146355">
        <w:rPr>
          <w:rFonts w:ascii="Cambria" w:hAnsi="Cambria"/>
          <w:i/>
          <w:noProof/>
        </w:rPr>
        <w:t xml:space="preserve">, </w:t>
      </w:r>
      <w:r w:rsidRPr="00146355">
        <w:rPr>
          <w:rFonts w:ascii="Cambria" w:hAnsi="Cambria"/>
          <w:i/>
          <w:iCs/>
          <w:noProof/>
        </w:rPr>
        <w:t>1</w:t>
      </w:r>
      <w:r w:rsidRPr="00146355">
        <w:rPr>
          <w:rFonts w:ascii="Cambria" w:hAnsi="Cambria"/>
          <w:i/>
          <w:noProof/>
        </w:rPr>
        <w:t>(01), 1–7.</w:t>
      </w:r>
    </w:p>
    <w:p w:rsidR="00F91F3B" w:rsidRDefault="00F91F3B" w:rsidP="00F91F3B">
      <w:pPr>
        <w:widowControl w:val="0"/>
        <w:autoSpaceDE w:val="0"/>
        <w:autoSpaceDN w:val="0"/>
        <w:adjustRightInd w:val="0"/>
        <w:spacing w:line="240" w:lineRule="auto"/>
        <w:ind w:left="480" w:hanging="480"/>
        <w:jc w:val="both"/>
        <w:rPr>
          <w:rFonts w:ascii="Cambria" w:hAnsi="Cambria"/>
          <w:noProof/>
          <w:szCs w:val="24"/>
          <w:lang w:val="en-US"/>
        </w:rPr>
      </w:pPr>
      <w:r w:rsidRPr="00D63C6B">
        <w:rPr>
          <w:rFonts w:ascii="Cambria" w:hAnsi="Cambria"/>
          <w:noProof/>
          <w:szCs w:val="24"/>
        </w:rPr>
        <w:t xml:space="preserve">Asst. Prof., S. N., &amp; Demir, R. A. G. T. (2020). The Relationship between Attitudes towards Digital Gaming and Sports. </w:t>
      </w:r>
      <w:r w:rsidRPr="00D63C6B">
        <w:rPr>
          <w:rFonts w:ascii="Cambria" w:hAnsi="Cambria"/>
          <w:i/>
          <w:iCs/>
          <w:noProof/>
          <w:szCs w:val="24"/>
        </w:rPr>
        <w:t>The Turkish Online Journal of Educational Technology</w:t>
      </w:r>
      <w:r w:rsidRPr="00D63C6B">
        <w:rPr>
          <w:rFonts w:ascii="Cambria" w:hAnsi="Cambria"/>
          <w:noProof/>
          <w:szCs w:val="24"/>
        </w:rPr>
        <w:t xml:space="preserve">, </w:t>
      </w:r>
      <w:r w:rsidRPr="00D63C6B">
        <w:rPr>
          <w:rFonts w:ascii="Cambria" w:hAnsi="Cambria"/>
          <w:i/>
          <w:iCs/>
          <w:noProof/>
          <w:szCs w:val="24"/>
        </w:rPr>
        <w:t>19</w:t>
      </w:r>
      <w:r w:rsidRPr="00D63C6B">
        <w:rPr>
          <w:rFonts w:ascii="Cambria" w:hAnsi="Cambria"/>
          <w:noProof/>
          <w:szCs w:val="24"/>
        </w:rPr>
        <w:t>(1), 40–52. https://www.researchgate.net/publication/338480015</w:t>
      </w:r>
    </w:p>
    <w:p w:rsidR="00146355" w:rsidRPr="00F91F3B" w:rsidRDefault="00146355" w:rsidP="00F91F3B">
      <w:pPr>
        <w:widowControl w:val="0"/>
        <w:autoSpaceDE w:val="0"/>
        <w:autoSpaceDN w:val="0"/>
        <w:adjustRightInd w:val="0"/>
        <w:spacing w:line="240" w:lineRule="auto"/>
        <w:ind w:left="480" w:hanging="480"/>
        <w:jc w:val="both"/>
        <w:rPr>
          <w:rFonts w:ascii="Cambria" w:hAnsi="Cambria"/>
          <w:noProof/>
          <w:szCs w:val="24"/>
          <w:lang w:val="en-US"/>
        </w:rPr>
      </w:pPr>
      <w:r w:rsidRPr="00516D38">
        <w:rPr>
          <w:rFonts w:ascii="Cambria" w:hAnsi="Cambria"/>
          <w:noProof/>
        </w:rPr>
        <w:t>Dar</w:t>
      </w:r>
      <w:r>
        <w:rPr>
          <w:rFonts w:ascii="Cambria" w:hAnsi="Cambria"/>
          <w:noProof/>
        </w:rPr>
        <w:t>mawati, N. B., &amp; Widyasari, C. 2022</w:t>
      </w:r>
      <w:r>
        <w:rPr>
          <w:rFonts w:ascii="Cambria" w:hAnsi="Cambria"/>
          <w:noProof/>
          <w:lang w:val="en-US"/>
        </w:rPr>
        <w:t>.</w:t>
      </w:r>
      <w:r w:rsidRPr="00516D38">
        <w:rPr>
          <w:rFonts w:ascii="Cambria" w:hAnsi="Cambria"/>
          <w:noProof/>
        </w:rPr>
        <w:t xml:space="preserve"> </w:t>
      </w:r>
      <w:r w:rsidRPr="00146355">
        <w:rPr>
          <w:rFonts w:ascii="Cambria" w:hAnsi="Cambria"/>
          <w:i/>
          <w:noProof/>
        </w:rPr>
        <w:t xml:space="preserve">Permainan Tradisional Engklek dalam Meningkatkan Motorik Kasar Anak Usia Dini. </w:t>
      </w:r>
      <w:r w:rsidRPr="00146355">
        <w:rPr>
          <w:rFonts w:ascii="Cambria" w:hAnsi="Cambria"/>
          <w:i/>
          <w:iCs/>
          <w:noProof/>
        </w:rPr>
        <w:t>Jurnal Obsesi : Jurnal Pendidikan Anak Usia Dini</w:t>
      </w:r>
      <w:r w:rsidRPr="00146355">
        <w:rPr>
          <w:rFonts w:ascii="Cambria" w:hAnsi="Cambria"/>
          <w:i/>
          <w:noProof/>
        </w:rPr>
        <w:t xml:space="preserve">, </w:t>
      </w:r>
      <w:r w:rsidRPr="00146355">
        <w:rPr>
          <w:rFonts w:ascii="Cambria" w:hAnsi="Cambria"/>
          <w:i/>
          <w:iCs/>
          <w:noProof/>
        </w:rPr>
        <w:t>6</w:t>
      </w:r>
      <w:r w:rsidRPr="00146355">
        <w:rPr>
          <w:rFonts w:ascii="Cambria" w:hAnsi="Cambria"/>
          <w:i/>
          <w:noProof/>
        </w:rPr>
        <w:t>(6), 6827–6836. https://doi.org/10.31004/obsesi.v6i6.3487</w:t>
      </w:r>
    </w:p>
    <w:p w:rsidR="00146355" w:rsidRPr="00146355" w:rsidRDefault="00146355" w:rsidP="00146355">
      <w:pPr>
        <w:spacing w:after="0" w:line="240" w:lineRule="auto"/>
        <w:ind w:left="706" w:right="43" w:hanging="706"/>
        <w:jc w:val="both"/>
        <w:rPr>
          <w:rFonts w:ascii="Cambria" w:eastAsia="Cambria" w:hAnsi="Cambria" w:cs="Cambria"/>
          <w:i/>
          <w:lang w:val="en-US"/>
        </w:rPr>
      </w:pPr>
      <w:r w:rsidRPr="00516D38">
        <w:rPr>
          <w:rFonts w:ascii="Cambria" w:hAnsi="Cambria"/>
          <w:noProof/>
        </w:rPr>
        <w:t>Etivali</w:t>
      </w:r>
      <w:r>
        <w:rPr>
          <w:rFonts w:ascii="Cambria" w:hAnsi="Cambria"/>
          <w:noProof/>
        </w:rPr>
        <w:t>, A. U. Al, &amp; Kurnia, A. M. B. 2019</w:t>
      </w:r>
      <w:r w:rsidRPr="00516D38">
        <w:rPr>
          <w:rFonts w:ascii="Cambria" w:hAnsi="Cambria"/>
          <w:noProof/>
        </w:rPr>
        <w:t xml:space="preserve">. </w:t>
      </w:r>
      <w:r w:rsidRPr="00146355">
        <w:rPr>
          <w:rFonts w:ascii="Cambria" w:hAnsi="Cambria"/>
          <w:i/>
          <w:noProof/>
        </w:rPr>
        <w:t xml:space="preserve">Pendidikan pada anak usia dini. </w:t>
      </w:r>
      <w:r w:rsidRPr="00146355">
        <w:rPr>
          <w:rFonts w:ascii="Cambria" w:hAnsi="Cambria"/>
          <w:i/>
          <w:iCs/>
          <w:noProof/>
        </w:rPr>
        <w:t>Jurnal Penelitian Medan Agama</w:t>
      </w:r>
      <w:r w:rsidRPr="00146355">
        <w:rPr>
          <w:rFonts w:ascii="Cambria" w:hAnsi="Cambria"/>
          <w:i/>
          <w:noProof/>
        </w:rPr>
        <w:t xml:space="preserve">, </w:t>
      </w:r>
      <w:r w:rsidRPr="00146355">
        <w:rPr>
          <w:rFonts w:ascii="Cambria" w:hAnsi="Cambria"/>
          <w:i/>
          <w:iCs/>
          <w:noProof/>
        </w:rPr>
        <w:t>10</w:t>
      </w:r>
      <w:r w:rsidRPr="00146355">
        <w:rPr>
          <w:rFonts w:ascii="Cambria" w:hAnsi="Cambria"/>
          <w:i/>
          <w:noProof/>
        </w:rPr>
        <w:t>(2), 212–236.</w:t>
      </w:r>
    </w:p>
    <w:p w:rsidR="00146355" w:rsidRDefault="00146355" w:rsidP="00146355">
      <w:pPr>
        <w:spacing w:after="0" w:line="240" w:lineRule="auto"/>
        <w:ind w:left="706" w:right="43" w:hanging="706"/>
        <w:jc w:val="both"/>
        <w:rPr>
          <w:rFonts w:ascii="Cambria" w:hAnsi="Cambria"/>
          <w:i/>
          <w:noProof/>
          <w:lang w:val="en-US"/>
        </w:rPr>
      </w:pPr>
      <w:r>
        <w:rPr>
          <w:rFonts w:ascii="Cambria" w:hAnsi="Cambria"/>
          <w:noProof/>
        </w:rPr>
        <w:t>Gita, A., &amp; Pujiastuti, H. 2020</w:t>
      </w:r>
      <w:r w:rsidRPr="00516D38">
        <w:rPr>
          <w:rFonts w:ascii="Cambria" w:hAnsi="Cambria"/>
          <w:noProof/>
        </w:rPr>
        <w:t xml:space="preserve">. </w:t>
      </w:r>
      <w:r w:rsidRPr="00146355">
        <w:rPr>
          <w:rFonts w:ascii="Cambria" w:hAnsi="Cambria"/>
          <w:i/>
          <w:noProof/>
        </w:rPr>
        <w:t xml:space="preserve">Peranan Permainana Tradisonal Engklek dalam Mengembangkan matetmatika di Sekolah Dasar. </w:t>
      </w:r>
      <w:r w:rsidRPr="00146355">
        <w:rPr>
          <w:rFonts w:ascii="Cambria" w:hAnsi="Cambria"/>
          <w:i/>
          <w:iCs/>
          <w:noProof/>
        </w:rPr>
        <w:t>JUMLAHKU: Jurnal Matematika Ilmiah STKIP Muhammadiyah</w:t>
      </w:r>
      <w:r w:rsidRPr="00146355">
        <w:rPr>
          <w:rFonts w:ascii="Cambria" w:hAnsi="Cambria"/>
          <w:i/>
          <w:noProof/>
        </w:rPr>
        <w:t xml:space="preserve">, </w:t>
      </w:r>
      <w:r w:rsidRPr="00146355">
        <w:rPr>
          <w:rFonts w:ascii="Cambria" w:hAnsi="Cambria"/>
          <w:i/>
          <w:iCs/>
          <w:noProof/>
        </w:rPr>
        <w:t>6</w:t>
      </w:r>
      <w:r w:rsidRPr="00146355">
        <w:rPr>
          <w:rFonts w:ascii="Cambria" w:hAnsi="Cambria"/>
          <w:i/>
          <w:noProof/>
        </w:rPr>
        <w:t>(1), 66–77.</w:t>
      </w:r>
    </w:p>
    <w:p w:rsidR="00F91F3B" w:rsidRPr="00F91F3B" w:rsidRDefault="00F91F3B" w:rsidP="00F91F3B">
      <w:pPr>
        <w:widowControl w:val="0"/>
        <w:autoSpaceDE w:val="0"/>
        <w:autoSpaceDN w:val="0"/>
        <w:adjustRightInd w:val="0"/>
        <w:spacing w:line="240" w:lineRule="auto"/>
        <w:ind w:left="480" w:hanging="480"/>
        <w:jc w:val="both"/>
        <w:rPr>
          <w:rFonts w:ascii="Cambria" w:hAnsi="Cambria"/>
          <w:noProof/>
          <w:szCs w:val="24"/>
          <w:lang w:val="en-US"/>
        </w:rPr>
      </w:pPr>
      <w:r w:rsidRPr="00D63C6B">
        <w:rPr>
          <w:rFonts w:ascii="Cambria" w:hAnsi="Cambria"/>
          <w:noProof/>
          <w:szCs w:val="24"/>
        </w:rPr>
        <w:t xml:space="preserve">Hasibuan, C. A., Harahap, S. N. H., Hayatun, V. C. A. T., Ritonga, E. </w:t>
      </w:r>
      <w:r>
        <w:rPr>
          <w:rFonts w:ascii="Cambria" w:hAnsi="Cambria"/>
          <w:noProof/>
          <w:szCs w:val="24"/>
        </w:rPr>
        <w:t>R., &amp; Amanda, N. A. K. Z. 2024</w:t>
      </w:r>
      <w:r w:rsidRPr="00D63C6B">
        <w:rPr>
          <w:rFonts w:ascii="Cambria" w:hAnsi="Cambria"/>
          <w:noProof/>
          <w:szCs w:val="24"/>
        </w:rPr>
        <w:t xml:space="preserve">. Pengembangan Kemampuan Fisik Motorik melalui Permainan Tradisional bagi Anak Usia di PAUD Cempaka Pekan Pantai Labu. </w:t>
      </w:r>
      <w:r w:rsidRPr="00D63C6B">
        <w:rPr>
          <w:rFonts w:ascii="Cambria" w:hAnsi="Cambria"/>
          <w:i/>
          <w:iCs/>
          <w:noProof/>
          <w:szCs w:val="24"/>
        </w:rPr>
        <w:t>Incrementapedia: Jurnal Pendidikan Anak Usia Dini</w:t>
      </w:r>
      <w:r w:rsidRPr="00D63C6B">
        <w:rPr>
          <w:rFonts w:ascii="Cambria" w:hAnsi="Cambria"/>
          <w:noProof/>
          <w:szCs w:val="24"/>
        </w:rPr>
        <w:t xml:space="preserve">, </w:t>
      </w:r>
      <w:r w:rsidRPr="00D63C6B">
        <w:rPr>
          <w:rFonts w:ascii="Cambria" w:hAnsi="Cambria"/>
          <w:i/>
          <w:iCs/>
          <w:noProof/>
          <w:szCs w:val="24"/>
        </w:rPr>
        <w:t>6</w:t>
      </w:r>
      <w:r w:rsidRPr="00D63C6B">
        <w:rPr>
          <w:rFonts w:ascii="Cambria" w:hAnsi="Cambria"/>
          <w:noProof/>
          <w:szCs w:val="24"/>
        </w:rPr>
        <w:t>(1), 23–29. http://jurnal.unipasby.ac.id/index.php/incrementapedia</w:t>
      </w:r>
    </w:p>
    <w:p w:rsidR="00146355" w:rsidRPr="00146355" w:rsidRDefault="00146355" w:rsidP="00146355">
      <w:pPr>
        <w:spacing w:after="0" w:line="240" w:lineRule="auto"/>
        <w:ind w:left="706" w:right="43" w:hanging="706"/>
        <w:jc w:val="both"/>
        <w:rPr>
          <w:rFonts w:ascii="Cambria" w:eastAsia="Cambria" w:hAnsi="Cambria" w:cs="Cambria"/>
          <w:i/>
          <w:lang w:val="en-US"/>
        </w:rPr>
      </w:pPr>
      <w:r>
        <w:rPr>
          <w:rFonts w:ascii="Cambria" w:hAnsi="Cambria"/>
          <w:noProof/>
        </w:rPr>
        <w:t xml:space="preserve">Horunisa, P. S., &amp; Cahyati, N. </w:t>
      </w:r>
      <w:r w:rsidRPr="00516D38">
        <w:rPr>
          <w:rFonts w:ascii="Cambria" w:hAnsi="Cambria"/>
          <w:noProof/>
        </w:rPr>
        <w:t>202</w:t>
      </w:r>
      <w:r>
        <w:rPr>
          <w:rFonts w:ascii="Cambria" w:hAnsi="Cambria"/>
          <w:noProof/>
        </w:rPr>
        <w:t>0</w:t>
      </w:r>
      <w:r w:rsidRPr="00516D38">
        <w:rPr>
          <w:rFonts w:ascii="Cambria" w:hAnsi="Cambria"/>
          <w:noProof/>
        </w:rPr>
        <w:t xml:space="preserve">. </w:t>
      </w:r>
      <w:r w:rsidRPr="00146355">
        <w:rPr>
          <w:rFonts w:ascii="Cambria" w:hAnsi="Cambria"/>
          <w:i/>
          <w:noProof/>
        </w:rPr>
        <w:t xml:space="preserve">Media Permainan Sunda Manda Robot Bercahaya Untuk Kemampuan Keseimbangan Anak. </w:t>
      </w:r>
      <w:r w:rsidRPr="00146355">
        <w:rPr>
          <w:rFonts w:ascii="Cambria" w:hAnsi="Cambria"/>
          <w:i/>
          <w:iCs/>
          <w:noProof/>
        </w:rPr>
        <w:t>Jurnal Golden Age</w:t>
      </w:r>
      <w:r w:rsidRPr="00146355">
        <w:rPr>
          <w:rFonts w:ascii="Cambria" w:hAnsi="Cambria"/>
          <w:i/>
          <w:noProof/>
        </w:rPr>
        <w:t xml:space="preserve">, </w:t>
      </w:r>
      <w:r w:rsidRPr="00146355">
        <w:rPr>
          <w:rFonts w:ascii="Cambria" w:hAnsi="Cambria"/>
          <w:i/>
          <w:iCs/>
          <w:noProof/>
        </w:rPr>
        <w:t>4</w:t>
      </w:r>
      <w:r w:rsidRPr="00146355">
        <w:rPr>
          <w:rFonts w:ascii="Cambria" w:hAnsi="Cambria"/>
          <w:i/>
          <w:noProof/>
        </w:rPr>
        <w:t>(01), 1–11. https://doi.org/10.29408/jga.v4i01.1668</w:t>
      </w:r>
    </w:p>
    <w:p w:rsidR="00146355" w:rsidRPr="00146355" w:rsidRDefault="00146355" w:rsidP="00146355">
      <w:pPr>
        <w:spacing w:after="0" w:line="240" w:lineRule="auto"/>
        <w:ind w:left="706" w:right="43" w:hanging="706"/>
        <w:jc w:val="both"/>
        <w:rPr>
          <w:rFonts w:ascii="Cambria" w:eastAsia="Cambria" w:hAnsi="Cambria" w:cs="Cambria"/>
          <w:i/>
          <w:lang w:val="en-US"/>
        </w:rPr>
      </w:pPr>
      <w:r>
        <w:rPr>
          <w:rFonts w:ascii="Cambria" w:hAnsi="Cambria"/>
          <w:noProof/>
        </w:rPr>
        <w:t>Khasanah, U. 2020</w:t>
      </w:r>
      <w:r w:rsidRPr="00516D38">
        <w:rPr>
          <w:rFonts w:ascii="Cambria" w:hAnsi="Cambria"/>
          <w:noProof/>
        </w:rPr>
        <w:t xml:space="preserve">. </w:t>
      </w:r>
      <w:r w:rsidRPr="00146355">
        <w:rPr>
          <w:rFonts w:ascii="Cambria" w:hAnsi="Cambria"/>
          <w:i/>
          <w:noProof/>
        </w:rPr>
        <w:t xml:space="preserve">Active Learning dalam Pembelajaran Matematika SD Melalui Permainan Engklek Mamun. </w:t>
      </w:r>
      <w:r w:rsidRPr="00146355">
        <w:rPr>
          <w:rFonts w:ascii="Cambria" w:hAnsi="Cambria"/>
          <w:i/>
          <w:iCs/>
          <w:noProof/>
        </w:rPr>
        <w:t>Educreative : Jurnal Pendidikan Kreativitas Anak</w:t>
      </w:r>
      <w:r w:rsidRPr="00146355">
        <w:rPr>
          <w:rFonts w:ascii="Cambria" w:hAnsi="Cambria"/>
          <w:i/>
          <w:noProof/>
        </w:rPr>
        <w:t xml:space="preserve">, </w:t>
      </w:r>
      <w:r w:rsidRPr="00146355">
        <w:rPr>
          <w:rFonts w:ascii="Cambria" w:hAnsi="Cambria"/>
          <w:i/>
          <w:iCs/>
          <w:noProof/>
        </w:rPr>
        <w:t>5</w:t>
      </w:r>
      <w:r w:rsidRPr="00146355">
        <w:rPr>
          <w:rFonts w:ascii="Cambria" w:hAnsi="Cambria"/>
          <w:i/>
          <w:noProof/>
        </w:rPr>
        <w:t>(2), 233–238. https://doi.org/10.37530/edu.v5i2.93</w:t>
      </w:r>
    </w:p>
    <w:p w:rsidR="00146355" w:rsidRPr="00146355" w:rsidRDefault="00146355" w:rsidP="00146355">
      <w:pPr>
        <w:spacing w:after="0" w:line="240" w:lineRule="auto"/>
        <w:ind w:left="706" w:right="43" w:hanging="706"/>
        <w:jc w:val="both"/>
        <w:rPr>
          <w:rFonts w:ascii="Cambria" w:eastAsia="Cambria" w:hAnsi="Cambria" w:cs="Cambria"/>
          <w:i/>
          <w:lang w:val="en-US"/>
        </w:rPr>
      </w:pPr>
      <w:r>
        <w:rPr>
          <w:rFonts w:ascii="Cambria" w:hAnsi="Cambria"/>
          <w:noProof/>
        </w:rPr>
        <w:t>Krisna Pebryawan. 2015</w:t>
      </w:r>
      <w:r w:rsidRPr="00516D38">
        <w:rPr>
          <w:rFonts w:ascii="Cambria" w:hAnsi="Cambria"/>
          <w:noProof/>
        </w:rPr>
        <w:t xml:space="preserve">. </w:t>
      </w:r>
      <w:r w:rsidRPr="00146355">
        <w:rPr>
          <w:rFonts w:ascii="Cambria" w:hAnsi="Cambria"/>
          <w:i/>
          <w:noProof/>
        </w:rPr>
        <w:t xml:space="preserve">Engklek Sebagai Sarana Pembelajaran Yang Asik Di Tengah Permainan Modern. </w:t>
      </w:r>
      <w:r w:rsidRPr="00146355">
        <w:rPr>
          <w:rFonts w:ascii="Cambria" w:hAnsi="Cambria"/>
          <w:i/>
          <w:iCs/>
          <w:noProof/>
        </w:rPr>
        <w:t>Magistra</w:t>
      </w:r>
      <w:r w:rsidRPr="00146355">
        <w:rPr>
          <w:rFonts w:ascii="Cambria" w:hAnsi="Cambria"/>
          <w:i/>
          <w:noProof/>
        </w:rPr>
        <w:t xml:space="preserve">, </w:t>
      </w:r>
      <w:r w:rsidRPr="00146355">
        <w:rPr>
          <w:rFonts w:ascii="Cambria" w:hAnsi="Cambria"/>
          <w:i/>
          <w:iCs/>
          <w:noProof/>
        </w:rPr>
        <w:t>No.92</w:t>
      </w:r>
      <w:r w:rsidRPr="00146355">
        <w:rPr>
          <w:rFonts w:ascii="Cambria" w:hAnsi="Cambria"/>
          <w:i/>
          <w:noProof/>
        </w:rPr>
        <w:t>(92), 62–68.</w:t>
      </w:r>
    </w:p>
    <w:p w:rsidR="00146355" w:rsidRPr="00146355" w:rsidRDefault="00146355" w:rsidP="00146355">
      <w:pPr>
        <w:spacing w:after="0" w:line="240" w:lineRule="auto"/>
        <w:ind w:left="706" w:right="43" w:hanging="706"/>
        <w:jc w:val="both"/>
        <w:rPr>
          <w:rFonts w:ascii="Cambria" w:eastAsia="Cambria" w:hAnsi="Cambria" w:cs="Cambria"/>
          <w:i/>
          <w:lang w:val="en-US"/>
        </w:rPr>
      </w:pPr>
      <w:r w:rsidRPr="00516D38">
        <w:rPr>
          <w:rFonts w:ascii="Cambria" w:hAnsi="Cambria"/>
          <w:noProof/>
        </w:rPr>
        <w:t xml:space="preserve">Nugrahastutik, Eka Puspitaningtyas, E., </w:t>
      </w:r>
      <w:r>
        <w:rPr>
          <w:rFonts w:ascii="Cambria" w:hAnsi="Cambria"/>
          <w:noProof/>
        </w:rPr>
        <w:t>Puspitasari, M., &amp; Sallimi, M. 2016</w:t>
      </w:r>
      <w:r w:rsidRPr="00516D38">
        <w:rPr>
          <w:rFonts w:ascii="Cambria" w:hAnsi="Cambria"/>
          <w:noProof/>
        </w:rPr>
        <w:t xml:space="preserve">. </w:t>
      </w:r>
      <w:r w:rsidRPr="00146355">
        <w:rPr>
          <w:rFonts w:ascii="Cambria" w:hAnsi="Cambria"/>
          <w:i/>
          <w:noProof/>
        </w:rPr>
        <w:t xml:space="preserve">Nilai – Nilai Karakter Pada Permainan. </w:t>
      </w:r>
      <w:r w:rsidRPr="00146355">
        <w:rPr>
          <w:rFonts w:ascii="Cambria" w:hAnsi="Cambria"/>
          <w:i/>
          <w:iCs/>
          <w:noProof/>
        </w:rPr>
        <w:t>Jurnal PKn Progresif</w:t>
      </w:r>
      <w:r w:rsidRPr="00146355">
        <w:rPr>
          <w:rFonts w:ascii="Cambria" w:hAnsi="Cambria"/>
          <w:i/>
          <w:noProof/>
        </w:rPr>
        <w:t xml:space="preserve">, </w:t>
      </w:r>
      <w:r w:rsidRPr="00146355">
        <w:rPr>
          <w:rFonts w:ascii="Cambria" w:hAnsi="Cambria"/>
          <w:i/>
          <w:iCs/>
          <w:noProof/>
        </w:rPr>
        <w:t>7</w:t>
      </w:r>
      <w:r w:rsidRPr="00146355">
        <w:rPr>
          <w:rFonts w:ascii="Cambria" w:hAnsi="Cambria"/>
          <w:i/>
          <w:noProof/>
        </w:rPr>
        <w:t>(4), 265–273. https://jurnal.fkip.uns.ac.id/index.php/snip/article/viewFile/8942/6503</w:t>
      </w:r>
    </w:p>
    <w:p w:rsidR="00146355" w:rsidRPr="00146355" w:rsidRDefault="00146355" w:rsidP="00146355">
      <w:pPr>
        <w:spacing w:after="0" w:line="240" w:lineRule="auto"/>
        <w:ind w:left="706" w:right="43" w:hanging="706"/>
        <w:jc w:val="both"/>
        <w:rPr>
          <w:rFonts w:ascii="Cambria" w:eastAsia="Cambria" w:hAnsi="Cambria" w:cs="Cambria"/>
          <w:i/>
          <w:lang w:val="en-US"/>
        </w:rPr>
      </w:pPr>
      <w:r w:rsidRPr="00516D38">
        <w:rPr>
          <w:rFonts w:ascii="Cambria" w:hAnsi="Cambria"/>
          <w:noProof/>
        </w:rPr>
        <w:t>Patiung, D., Ismawati, I.</w:t>
      </w:r>
      <w:r>
        <w:rPr>
          <w:rFonts w:ascii="Cambria" w:hAnsi="Cambria"/>
          <w:noProof/>
        </w:rPr>
        <w:t>, Herawati, H., &amp; Ramadani, S. 2019</w:t>
      </w:r>
      <w:r w:rsidRPr="00516D38">
        <w:rPr>
          <w:rFonts w:ascii="Cambria" w:hAnsi="Cambria"/>
          <w:noProof/>
        </w:rPr>
        <w:t xml:space="preserve">. </w:t>
      </w:r>
      <w:r w:rsidRPr="00146355">
        <w:rPr>
          <w:rFonts w:ascii="Cambria" w:hAnsi="Cambria"/>
          <w:i/>
          <w:noProof/>
        </w:rPr>
        <w:t xml:space="preserve">Pencapaian Pada Aspek Perkembangan Anak Usia 3-4 Tahun Berdasarkan Standar Nasional Pendidikan Anak Usia Dini. </w:t>
      </w:r>
      <w:r w:rsidRPr="00146355">
        <w:rPr>
          <w:rFonts w:ascii="Cambria" w:hAnsi="Cambria"/>
          <w:i/>
          <w:iCs/>
          <w:noProof/>
        </w:rPr>
        <w:t>NANAEKE: Indonesian Journal of Early Childhood Education</w:t>
      </w:r>
      <w:r w:rsidRPr="00146355">
        <w:rPr>
          <w:rFonts w:ascii="Cambria" w:hAnsi="Cambria"/>
          <w:i/>
          <w:noProof/>
        </w:rPr>
        <w:t xml:space="preserve">, </w:t>
      </w:r>
      <w:r w:rsidRPr="00146355">
        <w:rPr>
          <w:rFonts w:ascii="Cambria" w:hAnsi="Cambria"/>
          <w:i/>
          <w:iCs/>
          <w:noProof/>
        </w:rPr>
        <w:t>2</w:t>
      </w:r>
      <w:r w:rsidRPr="00146355">
        <w:rPr>
          <w:rFonts w:ascii="Cambria" w:hAnsi="Cambria"/>
          <w:i/>
          <w:noProof/>
        </w:rPr>
        <w:t>(1), 25. https://doi.org/10.24252/nananeke.v2i1.9223</w:t>
      </w:r>
    </w:p>
    <w:p w:rsidR="00146355" w:rsidRPr="00146355" w:rsidRDefault="00146355" w:rsidP="00146355">
      <w:pPr>
        <w:spacing w:after="0" w:line="240" w:lineRule="auto"/>
        <w:ind w:left="706" w:right="43" w:hanging="706"/>
        <w:jc w:val="both"/>
        <w:rPr>
          <w:rFonts w:ascii="Cambria" w:eastAsia="Cambria" w:hAnsi="Cambria" w:cs="Cambria"/>
          <w:i/>
          <w:lang w:val="en-US"/>
        </w:rPr>
      </w:pPr>
      <w:r w:rsidRPr="00516D38">
        <w:rPr>
          <w:rFonts w:ascii="Cambria" w:hAnsi="Cambria"/>
          <w:noProof/>
        </w:rPr>
        <w:t>Putr</w:t>
      </w:r>
      <w:r>
        <w:rPr>
          <w:rFonts w:ascii="Cambria" w:hAnsi="Cambria"/>
          <w:noProof/>
        </w:rPr>
        <w:t>i, A. B. U., &amp; Hasyim, N. 2017</w:t>
      </w:r>
      <w:r w:rsidRPr="00516D38">
        <w:rPr>
          <w:rFonts w:ascii="Cambria" w:hAnsi="Cambria"/>
          <w:noProof/>
        </w:rPr>
        <w:t xml:space="preserve">. </w:t>
      </w:r>
      <w:r w:rsidRPr="00146355">
        <w:rPr>
          <w:rFonts w:ascii="Cambria" w:hAnsi="Cambria"/>
          <w:i/>
          <w:noProof/>
        </w:rPr>
        <w:t xml:space="preserve">Upaya Melestarikan Permainan Tradisional Engklek melalui Teknologi. </w:t>
      </w:r>
      <w:r w:rsidRPr="00146355">
        <w:rPr>
          <w:rFonts w:ascii="Cambria" w:hAnsi="Cambria"/>
          <w:i/>
          <w:iCs/>
          <w:noProof/>
        </w:rPr>
        <w:t>Jurnal Rupa</w:t>
      </w:r>
      <w:r w:rsidRPr="00146355">
        <w:rPr>
          <w:rFonts w:ascii="Cambria" w:hAnsi="Cambria"/>
          <w:i/>
          <w:noProof/>
        </w:rPr>
        <w:t xml:space="preserve">, </w:t>
      </w:r>
      <w:r w:rsidRPr="00146355">
        <w:rPr>
          <w:rFonts w:ascii="Cambria" w:hAnsi="Cambria"/>
          <w:i/>
          <w:iCs/>
          <w:noProof/>
        </w:rPr>
        <w:t>02</w:t>
      </w:r>
      <w:r w:rsidRPr="00146355">
        <w:rPr>
          <w:rFonts w:ascii="Cambria" w:hAnsi="Cambria"/>
          <w:i/>
          <w:noProof/>
        </w:rPr>
        <w:t>(2), 77–149. journals.telkomuniversity.ac.id › rupa › article › download</w:t>
      </w:r>
    </w:p>
    <w:p w:rsidR="00146355" w:rsidRPr="00146355" w:rsidRDefault="00146355" w:rsidP="00146355">
      <w:pPr>
        <w:spacing w:after="0" w:line="240" w:lineRule="auto"/>
        <w:ind w:left="706" w:right="43" w:hanging="706"/>
        <w:jc w:val="both"/>
        <w:rPr>
          <w:rFonts w:ascii="Cambria" w:eastAsia="Cambria" w:hAnsi="Cambria" w:cs="Cambria"/>
          <w:i/>
          <w:lang w:val="en-US"/>
        </w:rPr>
      </w:pPr>
      <w:r>
        <w:rPr>
          <w:rFonts w:ascii="Cambria" w:hAnsi="Cambria"/>
          <w:noProof/>
        </w:rPr>
        <w:t>Rachmawati. 2022</w:t>
      </w:r>
      <w:r w:rsidRPr="00516D38">
        <w:rPr>
          <w:rFonts w:ascii="Cambria" w:hAnsi="Cambria"/>
          <w:noProof/>
        </w:rPr>
        <w:t xml:space="preserve">. </w:t>
      </w:r>
      <w:r w:rsidRPr="00146355">
        <w:rPr>
          <w:rFonts w:ascii="Cambria" w:hAnsi="Cambria"/>
          <w:i/>
          <w:noProof/>
        </w:rPr>
        <w:t xml:space="preserve">Implementasi Permainan Tradisional Engklek Pada Character Strength Wisdom Siswa Sekolah Dasar. </w:t>
      </w:r>
      <w:r w:rsidRPr="00146355">
        <w:rPr>
          <w:rFonts w:ascii="Cambria" w:hAnsi="Cambria"/>
          <w:i/>
          <w:iCs/>
          <w:noProof/>
        </w:rPr>
        <w:t>Jurnal Pendidikan Dan Konseling</w:t>
      </w:r>
      <w:r w:rsidRPr="00146355">
        <w:rPr>
          <w:rFonts w:ascii="Cambria" w:hAnsi="Cambria"/>
          <w:i/>
          <w:noProof/>
        </w:rPr>
        <w:t xml:space="preserve">, </w:t>
      </w:r>
      <w:r w:rsidRPr="00146355">
        <w:rPr>
          <w:rFonts w:ascii="Cambria" w:hAnsi="Cambria"/>
          <w:i/>
          <w:iCs/>
          <w:noProof/>
        </w:rPr>
        <w:t>4</w:t>
      </w:r>
      <w:r w:rsidRPr="00146355">
        <w:rPr>
          <w:rFonts w:ascii="Cambria" w:hAnsi="Cambria"/>
          <w:i/>
          <w:noProof/>
        </w:rPr>
        <w:t>(4), 3892–3896.</w:t>
      </w:r>
    </w:p>
    <w:p w:rsidR="00146355" w:rsidRPr="00146355" w:rsidRDefault="00146355" w:rsidP="00146355">
      <w:pPr>
        <w:spacing w:after="0" w:line="240" w:lineRule="auto"/>
        <w:ind w:left="706" w:right="43" w:hanging="706"/>
        <w:jc w:val="both"/>
        <w:rPr>
          <w:rFonts w:ascii="Cambria" w:eastAsia="Cambria" w:hAnsi="Cambria" w:cs="Cambria"/>
          <w:i/>
          <w:lang w:val="en-US"/>
        </w:rPr>
      </w:pPr>
      <w:r>
        <w:rPr>
          <w:rFonts w:ascii="Cambria" w:hAnsi="Cambria"/>
          <w:noProof/>
        </w:rPr>
        <w:t>Saputra, A. 2018</w:t>
      </w:r>
      <w:r w:rsidRPr="00516D38">
        <w:rPr>
          <w:rFonts w:ascii="Cambria" w:hAnsi="Cambria"/>
          <w:noProof/>
        </w:rPr>
        <w:t xml:space="preserve">. </w:t>
      </w:r>
      <w:r w:rsidRPr="00146355">
        <w:rPr>
          <w:rFonts w:ascii="Cambria" w:hAnsi="Cambria"/>
          <w:i/>
          <w:noProof/>
        </w:rPr>
        <w:t xml:space="preserve">Pendidikan Anak Pada Usia Dini. </w:t>
      </w:r>
      <w:r w:rsidRPr="00146355">
        <w:rPr>
          <w:rFonts w:ascii="Cambria" w:hAnsi="Cambria"/>
          <w:i/>
          <w:iCs/>
          <w:noProof/>
        </w:rPr>
        <w:t>Jurnal Ilmiah Pendidikan Agama Islam</w:t>
      </w:r>
      <w:r w:rsidRPr="00146355">
        <w:rPr>
          <w:rFonts w:ascii="Cambria" w:hAnsi="Cambria"/>
          <w:i/>
          <w:noProof/>
        </w:rPr>
        <w:t xml:space="preserve">, </w:t>
      </w:r>
      <w:r w:rsidRPr="00146355">
        <w:rPr>
          <w:rFonts w:ascii="Cambria" w:hAnsi="Cambria"/>
          <w:i/>
          <w:iCs/>
          <w:noProof/>
        </w:rPr>
        <w:t>10</w:t>
      </w:r>
      <w:r w:rsidRPr="00146355">
        <w:rPr>
          <w:rFonts w:ascii="Cambria" w:hAnsi="Cambria"/>
          <w:i/>
          <w:noProof/>
        </w:rPr>
        <w:t>(2), 192–209. https://core.ac.uk/download/pdf/228822655.pdf</w:t>
      </w:r>
    </w:p>
    <w:p w:rsidR="00146355" w:rsidRPr="00146355" w:rsidRDefault="00146355" w:rsidP="00146355">
      <w:pPr>
        <w:spacing w:after="0" w:line="240" w:lineRule="auto"/>
        <w:ind w:left="706" w:right="43" w:hanging="706"/>
        <w:jc w:val="both"/>
        <w:rPr>
          <w:rFonts w:ascii="Cambria" w:eastAsia="Cambria" w:hAnsi="Cambria" w:cs="Cambria"/>
          <w:i/>
          <w:lang w:val="en-US"/>
        </w:rPr>
      </w:pPr>
      <w:r>
        <w:rPr>
          <w:rFonts w:ascii="Cambria" w:hAnsi="Cambria"/>
          <w:noProof/>
        </w:rPr>
        <w:t>Siregar, N., &amp; Lestari, W. 2018</w:t>
      </w:r>
      <w:r w:rsidRPr="00516D38">
        <w:rPr>
          <w:rFonts w:ascii="Cambria" w:hAnsi="Cambria"/>
          <w:noProof/>
        </w:rPr>
        <w:t xml:space="preserve">. </w:t>
      </w:r>
      <w:r w:rsidRPr="00146355">
        <w:rPr>
          <w:rFonts w:ascii="Cambria" w:hAnsi="Cambria"/>
          <w:i/>
          <w:noProof/>
        </w:rPr>
        <w:t xml:space="preserve">Peranan permainan tradisional dalam mengembangkan kemampuan matematika anak usia sekolah dasar. </w:t>
      </w:r>
      <w:r w:rsidRPr="00146355">
        <w:rPr>
          <w:rFonts w:ascii="Cambria" w:hAnsi="Cambria"/>
          <w:i/>
          <w:iCs/>
          <w:noProof/>
        </w:rPr>
        <w:t>Jurnal Mercumatika : Jurnal Penelitian Matematika Dan Pendidikan Matematika</w:t>
      </w:r>
      <w:r w:rsidRPr="00146355">
        <w:rPr>
          <w:rFonts w:ascii="Cambria" w:hAnsi="Cambria"/>
          <w:i/>
          <w:noProof/>
        </w:rPr>
        <w:t xml:space="preserve">, </w:t>
      </w:r>
      <w:r w:rsidRPr="00146355">
        <w:rPr>
          <w:rFonts w:ascii="Cambria" w:hAnsi="Cambria"/>
          <w:i/>
          <w:iCs/>
          <w:noProof/>
        </w:rPr>
        <w:t>2</w:t>
      </w:r>
      <w:r w:rsidRPr="00146355">
        <w:rPr>
          <w:rFonts w:ascii="Cambria" w:hAnsi="Cambria"/>
          <w:i/>
          <w:noProof/>
        </w:rPr>
        <w:t>(2), 1. https://doi.org/10.26486/jm.v2i1.427</w:t>
      </w:r>
    </w:p>
    <w:p w:rsidR="00146355" w:rsidRPr="00146355" w:rsidRDefault="00146355" w:rsidP="00146355">
      <w:pPr>
        <w:spacing w:after="0" w:line="240" w:lineRule="auto"/>
        <w:ind w:left="706" w:right="43" w:hanging="706"/>
        <w:jc w:val="both"/>
        <w:rPr>
          <w:rFonts w:ascii="Cambria" w:eastAsia="Cambria" w:hAnsi="Cambria" w:cs="Cambria"/>
          <w:i/>
          <w:lang w:val="en-US"/>
        </w:rPr>
      </w:pPr>
      <w:r w:rsidRPr="00516D38">
        <w:rPr>
          <w:rFonts w:ascii="Cambria" w:hAnsi="Cambria"/>
          <w:noProof/>
        </w:rPr>
        <w:t xml:space="preserve">Sukadariyah, R. </w:t>
      </w:r>
      <w:r>
        <w:rPr>
          <w:rFonts w:ascii="Cambria" w:hAnsi="Cambria"/>
          <w:noProof/>
        </w:rPr>
        <w:t>F., Fatimah, A., &amp; Maryani, K. 2020</w:t>
      </w:r>
      <w:r w:rsidRPr="00516D38">
        <w:rPr>
          <w:rFonts w:ascii="Cambria" w:hAnsi="Cambria"/>
          <w:noProof/>
        </w:rPr>
        <w:t xml:space="preserve">. </w:t>
      </w:r>
      <w:r w:rsidRPr="00146355">
        <w:rPr>
          <w:rFonts w:ascii="Cambria" w:hAnsi="Cambria"/>
          <w:i/>
          <w:noProof/>
        </w:rPr>
        <w:t xml:space="preserve">Pengaruh Permainan Tradisional Engklek terhadap Kemampuan Geometri Anak. </w:t>
      </w:r>
      <w:r w:rsidRPr="00146355">
        <w:rPr>
          <w:rFonts w:ascii="Cambria" w:hAnsi="Cambria"/>
          <w:i/>
          <w:iCs/>
          <w:noProof/>
        </w:rPr>
        <w:t xml:space="preserve">Yaa Bunayya: Jurnal Pendidikan </w:t>
      </w:r>
      <w:r w:rsidRPr="00146355">
        <w:rPr>
          <w:rFonts w:ascii="Cambria" w:hAnsi="Cambria"/>
          <w:i/>
          <w:iCs/>
          <w:noProof/>
        </w:rPr>
        <w:lastRenderedPageBreak/>
        <w:t>Anak Usia Dini</w:t>
      </w:r>
      <w:r w:rsidRPr="00146355">
        <w:rPr>
          <w:rFonts w:ascii="Cambria" w:hAnsi="Cambria"/>
          <w:i/>
          <w:noProof/>
        </w:rPr>
        <w:t xml:space="preserve">, </w:t>
      </w:r>
      <w:r w:rsidRPr="00146355">
        <w:rPr>
          <w:rFonts w:ascii="Cambria" w:hAnsi="Cambria"/>
          <w:i/>
          <w:iCs/>
          <w:noProof/>
        </w:rPr>
        <w:t>4</w:t>
      </w:r>
      <w:r w:rsidRPr="00146355">
        <w:rPr>
          <w:rFonts w:ascii="Cambria" w:hAnsi="Cambria"/>
          <w:i/>
          <w:noProof/>
        </w:rPr>
        <w:t>(1), 57–63. https://jurnal.umj.ac.id/index.php/YaaBunayya/article/view/6685</w:t>
      </w:r>
    </w:p>
    <w:p w:rsidR="00146355" w:rsidRPr="0038740C" w:rsidRDefault="0038740C" w:rsidP="00146355">
      <w:pPr>
        <w:spacing w:after="0" w:line="240" w:lineRule="auto"/>
        <w:ind w:left="706" w:right="43" w:hanging="706"/>
        <w:jc w:val="both"/>
        <w:rPr>
          <w:rFonts w:ascii="Cambria" w:eastAsia="Cambria" w:hAnsi="Cambria" w:cs="Cambria"/>
          <w:i/>
          <w:lang w:val="en-US"/>
        </w:rPr>
      </w:pPr>
      <w:r>
        <w:rPr>
          <w:rFonts w:ascii="Cambria" w:hAnsi="Cambria"/>
          <w:noProof/>
        </w:rPr>
        <w:t>Talango, S. R. 2020</w:t>
      </w:r>
      <w:r w:rsidR="00146355" w:rsidRPr="00516D38">
        <w:rPr>
          <w:rFonts w:ascii="Cambria" w:hAnsi="Cambria"/>
          <w:noProof/>
        </w:rPr>
        <w:t xml:space="preserve">. </w:t>
      </w:r>
      <w:r w:rsidR="00146355" w:rsidRPr="0038740C">
        <w:rPr>
          <w:rFonts w:ascii="Cambria" w:hAnsi="Cambria"/>
          <w:i/>
          <w:noProof/>
        </w:rPr>
        <w:t xml:space="preserve">Konsep Perkembangan Anak Usia Dini. </w:t>
      </w:r>
      <w:r w:rsidR="00146355" w:rsidRPr="0038740C">
        <w:rPr>
          <w:rFonts w:ascii="Cambria" w:hAnsi="Cambria"/>
          <w:i/>
          <w:iCs/>
          <w:noProof/>
        </w:rPr>
        <w:t>Early Childhood Islamic Education Journal</w:t>
      </w:r>
      <w:r w:rsidR="00146355" w:rsidRPr="0038740C">
        <w:rPr>
          <w:rFonts w:ascii="Cambria" w:hAnsi="Cambria"/>
          <w:i/>
          <w:noProof/>
        </w:rPr>
        <w:t xml:space="preserve">, </w:t>
      </w:r>
      <w:r w:rsidR="00146355" w:rsidRPr="0038740C">
        <w:rPr>
          <w:rFonts w:ascii="Cambria" w:hAnsi="Cambria"/>
          <w:i/>
          <w:iCs/>
          <w:noProof/>
        </w:rPr>
        <w:t>1</w:t>
      </w:r>
      <w:r w:rsidR="00146355" w:rsidRPr="0038740C">
        <w:rPr>
          <w:rFonts w:ascii="Cambria" w:hAnsi="Cambria"/>
          <w:i/>
          <w:noProof/>
        </w:rPr>
        <w:t>(1), 92–105. https://doi.org/10.54045/ecie.v1i1.35</w:t>
      </w:r>
    </w:p>
    <w:p w:rsidR="00146355" w:rsidRPr="0038740C" w:rsidRDefault="00146355" w:rsidP="00146355">
      <w:pPr>
        <w:spacing w:after="0" w:line="240" w:lineRule="auto"/>
        <w:ind w:left="706" w:right="43" w:hanging="706"/>
        <w:jc w:val="both"/>
        <w:rPr>
          <w:rFonts w:ascii="Cambria" w:eastAsia="Cambria" w:hAnsi="Cambria" w:cs="Cambria"/>
          <w:i/>
          <w:lang w:val="en-US"/>
        </w:rPr>
      </w:pPr>
      <w:r w:rsidRPr="00516D38">
        <w:rPr>
          <w:rFonts w:ascii="Cambria" w:hAnsi="Cambria"/>
          <w:noProof/>
        </w:rPr>
        <w:t>Taskiyah, A. N., &amp; Widyastuti,</w:t>
      </w:r>
      <w:r w:rsidR="0038740C">
        <w:rPr>
          <w:rFonts w:ascii="Cambria" w:hAnsi="Cambria"/>
          <w:noProof/>
        </w:rPr>
        <w:t xml:space="preserve"> W. 2021</w:t>
      </w:r>
      <w:r w:rsidRPr="00516D38">
        <w:rPr>
          <w:rFonts w:ascii="Cambria" w:hAnsi="Cambria"/>
          <w:noProof/>
        </w:rPr>
        <w:t xml:space="preserve">. </w:t>
      </w:r>
      <w:r w:rsidRPr="0038740C">
        <w:rPr>
          <w:rFonts w:ascii="Cambria" w:hAnsi="Cambria"/>
          <w:i/>
          <w:noProof/>
        </w:rPr>
        <w:t xml:space="preserve">Etnomatematika dan Menumbuhkan Karakter Cinta Tanah Air pada Permainan Engklek. </w:t>
      </w:r>
      <w:r w:rsidRPr="0038740C">
        <w:rPr>
          <w:rFonts w:ascii="Cambria" w:hAnsi="Cambria"/>
          <w:i/>
          <w:iCs/>
          <w:noProof/>
        </w:rPr>
        <w:t>Jurnal Pendidikan Matematika (Kudus)</w:t>
      </w:r>
      <w:r w:rsidRPr="0038740C">
        <w:rPr>
          <w:rFonts w:ascii="Cambria" w:hAnsi="Cambria"/>
          <w:i/>
          <w:noProof/>
        </w:rPr>
        <w:t xml:space="preserve">, </w:t>
      </w:r>
      <w:r w:rsidRPr="0038740C">
        <w:rPr>
          <w:rFonts w:ascii="Cambria" w:hAnsi="Cambria"/>
          <w:i/>
          <w:iCs/>
          <w:noProof/>
        </w:rPr>
        <w:t>4</w:t>
      </w:r>
      <w:r w:rsidRPr="0038740C">
        <w:rPr>
          <w:rFonts w:ascii="Cambria" w:hAnsi="Cambria"/>
          <w:i/>
          <w:noProof/>
        </w:rPr>
        <w:t>(1), 81. https://doi.org/10.21043/jmtk.v4i1.10342</w:t>
      </w:r>
    </w:p>
    <w:p w:rsidR="00146355" w:rsidRPr="0038740C" w:rsidRDefault="0038740C" w:rsidP="00146355">
      <w:pPr>
        <w:spacing w:after="0" w:line="240" w:lineRule="auto"/>
        <w:ind w:left="706" w:right="43" w:hanging="706"/>
        <w:jc w:val="both"/>
        <w:rPr>
          <w:rFonts w:ascii="Cambria" w:eastAsia="Cambria" w:hAnsi="Cambria" w:cs="Cambria"/>
          <w:i/>
          <w:lang w:val="en-US"/>
        </w:rPr>
      </w:pPr>
      <w:r>
        <w:rPr>
          <w:rFonts w:ascii="Cambria" w:hAnsi="Cambria"/>
          <w:noProof/>
        </w:rPr>
        <w:t>Trinova, Z. 2012</w:t>
      </w:r>
      <w:r w:rsidR="00146355" w:rsidRPr="00516D38">
        <w:rPr>
          <w:rFonts w:ascii="Cambria" w:hAnsi="Cambria"/>
          <w:noProof/>
        </w:rPr>
        <w:t xml:space="preserve">. </w:t>
      </w:r>
      <w:r w:rsidR="00146355" w:rsidRPr="0038740C">
        <w:rPr>
          <w:rFonts w:ascii="Cambria" w:hAnsi="Cambria"/>
          <w:i/>
          <w:noProof/>
        </w:rPr>
        <w:t xml:space="preserve">Hakikat Belajar Dan Bermain Menyenangkan Bagi Peserta Didik. </w:t>
      </w:r>
      <w:r w:rsidR="00146355" w:rsidRPr="0038740C">
        <w:rPr>
          <w:rFonts w:ascii="Cambria" w:hAnsi="Cambria"/>
          <w:i/>
          <w:iCs/>
          <w:noProof/>
        </w:rPr>
        <w:t>Al-Ta Lim Journal</w:t>
      </w:r>
      <w:r w:rsidR="00146355" w:rsidRPr="0038740C">
        <w:rPr>
          <w:rFonts w:ascii="Cambria" w:hAnsi="Cambria"/>
          <w:i/>
          <w:noProof/>
        </w:rPr>
        <w:t xml:space="preserve">, </w:t>
      </w:r>
      <w:r w:rsidR="00146355" w:rsidRPr="0038740C">
        <w:rPr>
          <w:rFonts w:ascii="Cambria" w:hAnsi="Cambria"/>
          <w:i/>
          <w:iCs/>
          <w:noProof/>
        </w:rPr>
        <w:t>19</w:t>
      </w:r>
      <w:r w:rsidR="00146355" w:rsidRPr="0038740C">
        <w:rPr>
          <w:rFonts w:ascii="Cambria" w:hAnsi="Cambria"/>
          <w:i/>
          <w:noProof/>
        </w:rPr>
        <w:t>(3), 209–215. https://doi.org/10.15548/jt.v19i3.55</w:t>
      </w:r>
    </w:p>
    <w:p w:rsidR="00146355" w:rsidRDefault="00146355" w:rsidP="00146355">
      <w:pPr>
        <w:spacing w:after="0" w:line="240" w:lineRule="auto"/>
        <w:ind w:left="706" w:right="43" w:hanging="706"/>
        <w:jc w:val="both"/>
        <w:rPr>
          <w:rFonts w:ascii="Cambria" w:hAnsi="Cambria"/>
          <w:i/>
          <w:noProof/>
          <w:lang w:val="en-US"/>
        </w:rPr>
      </w:pPr>
      <w:r w:rsidRPr="00516D38">
        <w:rPr>
          <w:rFonts w:ascii="Cambria" w:hAnsi="Cambria"/>
          <w:noProof/>
        </w:rPr>
        <w:t>Utsman, A</w:t>
      </w:r>
      <w:r w:rsidR="0038740C">
        <w:rPr>
          <w:rFonts w:ascii="Cambria" w:hAnsi="Cambria"/>
          <w:noProof/>
        </w:rPr>
        <w:t>. F., Ni’mah, R., &amp; Rohana, R. 2018</w:t>
      </w:r>
      <w:r w:rsidRPr="00516D38">
        <w:rPr>
          <w:rFonts w:ascii="Cambria" w:hAnsi="Cambria"/>
          <w:noProof/>
        </w:rPr>
        <w:t xml:space="preserve">. </w:t>
      </w:r>
      <w:r w:rsidRPr="0038740C">
        <w:rPr>
          <w:rFonts w:ascii="Cambria" w:hAnsi="Cambria"/>
          <w:i/>
          <w:noProof/>
        </w:rPr>
        <w:t xml:space="preserve">Peran Permainan Tradisional dalam Meningkatkan Motorik Kasar Anak Usia 5-6 Di RA Al Fattah Pacing Parengan Tuban. </w:t>
      </w:r>
      <w:r w:rsidRPr="0038740C">
        <w:rPr>
          <w:rFonts w:ascii="Cambria" w:hAnsi="Cambria"/>
          <w:i/>
          <w:iCs/>
          <w:noProof/>
        </w:rPr>
        <w:t>Al Ulya : Jurnal Pendidikan Islam</w:t>
      </w:r>
      <w:r w:rsidRPr="0038740C">
        <w:rPr>
          <w:rFonts w:ascii="Cambria" w:hAnsi="Cambria"/>
          <w:i/>
          <w:noProof/>
        </w:rPr>
        <w:t xml:space="preserve">, </w:t>
      </w:r>
      <w:r w:rsidRPr="0038740C">
        <w:rPr>
          <w:rFonts w:ascii="Cambria" w:hAnsi="Cambria"/>
          <w:i/>
          <w:iCs/>
          <w:noProof/>
        </w:rPr>
        <w:t>3</w:t>
      </w:r>
      <w:r w:rsidRPr="0038740C">
        <w:rPr>
          <w:rFonts w:ascii="Cambria" w:hAnsi="Cambria"/>
          <w:i/>
          <w:noProof/>
        </w:rPr>
        <w:t>(2), 132–141. https://doi.org/10.36840/ulya.v3i2.156</w:t>
      </w:r>
    </w:p>
    <w:p w:rsidR="00F91F3B" w:rsidRPr="00D63C6B" w:rsidRDefault="00F91F3B" w:rsidP="00F91F3B">
      <w:pPr>
        <w:widowControl w:val="0"/>
        <w:autoSpaceDE w:val="0"/>
        <w:autoSpaceDN w:val="0"/>
        <w:adjustRightInd w:val="0"/>
        <w:spacing w:line="240" w:lineRule="auto"/>
        <w:ind w:left="480" w:hanging="480"/>
        <w:jc w:val="both"/>
        <w:rPr>
          <w:rFonts w:ascii="Cambria" w:hAnsi="Cambria"/>
          <w:noProof/>
        </w:rPr>
      </w:pPr>
      <w:r w:rsidRPr="00D63C6B">
        <w:rPr>
          <w:rFonts w:ascii="Cambria" w:hAnsi="Cambria" w:cstheme="majorBidi"/>
        </w:rPr>
        <w:fldChar w:fldCharType="begin" w:fldLock="1"/>
      </w:r>
      <w:r w:rsidRPr="00D63C6B">
        <w:rPr>
          <w:rFonts w:ascii="Cambria" w:hAnsi="Cambria" w:cstheme="majorBidi"/>
        </w:rPr>
        <w:instrText xml:space="preserve">ADDIN Mendeley Bibliography CSL_BIBLIOGRAPHY </w:instrText>
      </w:r>
      <w:r w:rsidRPr="00D63C6B">
        <w:rPr>
          <w:rFonts w:ascii="Cambria" w:hAnsi="Cambria" w:cstheme="majorBidi"/>
        </w:rPr>
        <w:fldChar w:fldCharType="separate"/>
      </w:r>
      <w:r w:rsidRPr="00D63C6B">
        <w:rPr>
          <w:rFonts w:ascii="Cambria" w:hAnsi="Cambria"/>
          <w:noProof/>
          <w:szCs w:val="24"/>
        </w:rPr>
        <w:t xml:space="preserve">Widyaning Tyas, R., &amp; Widyasari, C. (2023). Permainan Tradisional dalam Mengembangkan Karakter Kerjasama Anak Usia Dini. </w:t>
      </w:r>
      <w:r w:rsidRPr="00D63C6B">
        <w:rPr>
          <w:rFonts w:ascii="Cambria" w:hAnsi="Cambria"/>
          <w:i/>
          <w:iCs/>
          <w:noProof/>
          <w:szCs w:val="24"/>
        </w:rPr>
        <w:t>Murhum : Jurnal Pendidikan Anak Usia Dini</w:t>
      </w:r>
      <w:r w:rsidRPr="00D63C6B">
        <w:rPr>
          <w:rFonts w:ascii="Cambria" w:hAnsi="Cambria"/>
          <w:noProof/>
          <w:szCs w:val="24"/>
        </w:rPr>
        <w:t xml:space="preserve">, </w:t>
      </w:r>
      <w:r w:rsidRPr="00D63C6B">
        <w:rPr>
          <w:rFonts w:ascii="Cambria" w:hAnsi="Cambria"/>
          <w:i/>
          <w:iCs/>
          <w:noProof/>
          <w:szCs w:val="24"/>
        </w:rPr>
        <w:t>4</w:t>
      </w:r>
      <w:r w:rsidRPr="00D63C6B">
        <w:rPr>
          <w:rFonts w:ascii="Cambria" w:hAnsi="Cambria"/>
          <w:noProof/>
          <w:szCs w:val="24"/>
        </w:rPr>
        <w:t>(1), 508–516. https://doi.org/10.37985/murhum.v4i1.255</w:t>
      </w:r>
    </w:p>
    <w:p w:rsidR="00F91F3B" w:rsidRPr="00F91F3B" w:rsidRDefault="00F91F3B" w:rsidP="00F91F3B">
      <w:pPr>
        <w:spacing w:after="0" w:line="240" w:lineRule="auto"/>
        <w:ind w:left="706" w:right="43" w:hanging="706"/>
        <w:jc w:val="both"/>
        <w:rPr>
          <w:rFonts w:ascii="Cambria" w:eastAsia="Cambria" w:hAnsi="Cambria" w:cs="Cambria"/>
          <w:i/>
          <w:lang w:val="en-US"/>
        </w:rPr>
      </w:pPr>
      <w:r w:rsidRPr="00D63C6B">
        <w:rPr>
          <w:rFonts w:ascii="Cambria" w:hAnsi="Cambria" w:cstheme="majorBidi"/>
        </w:rPr>
        <w:fldChar w:fldCharType="end"/>
      </w:r>
    </w:p>
    <w:p w:rsidR="00146355" w:rsidRPr="00146355" w:rsidRDefault="00146355" w:rsidP="00146355">
      <w:pPr>
        <w:spacing w:after="0" w:line="240" w:lineRule="auto"/>
        <w:ind w:left="706" w:right="43" w:hanging="706"/>
        <w:jc w:val="both"/>
        <w:rPr>
          <w:rFonts w:ascii="Cambria" w:eastAsia="Cambria" w:hAnsi="Cambria" w:cs="Cambria"/>
          <w:i/>
          <w:lang w:val="en-US"/>
        </w:rPr>
      </w:pPr>
      <w:r w:rsidRPr="00516D38">
        <w:rPr>
          <w:rFonts w:ascii="Cambria" w:hAnsi="Cambria" w:cstheme="majorBidi"/>
        </w:rPr>
        <w:fldChar w:fldCharType="end"/>
      </w:r>
    </w:p>
    <w:sectPr w:rsidR="00146355" w:rsidRPr="00146355">
      <w:headerReference w:type="default" r:id="rId15"/>
      <w:footerReference w:type="default" r:id="rId16"/>
      <w:headerReference w:type="first" r:id="rId17"/>
      <w:pgSz w:w="11906" w:h="16838"/>
      <w:pgMar w:top="1701"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792" w:rsidRDefault="00E70792">
      <w:pPr>
        <w:spacing w:after="0" w:line="240" w:lineRule="auto"/>
      </w:pPr>
      <w:r>
        <w:separator/>
      </w:r>
    </w:p>
  </w:endnote>
  <w:endnote w:type="continuationSeparator" w:id="0">
    <w:p w:rsidR="00E70792" w:rsidRDefault="00E7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DBC" w:rsidRDefault="00CF7DBC">
    <w:pPr>
      <w:widowControl w:val="0"/>
      <w:pBdr>
        <w:top w:val="nil"/>
        <w:left w:val="nil"/>
        <w:bottom w:val="nil"/>
        <w:right w:val="nil"/>
        <w:between w:val="nil"/>
      </w:pBdr>
      <w:spacing w:after="0" w:line="276" w:lineRule="auto"/>
      <w:rPr>
        <w:color w:val="000000"/>
      </w:rPr>
    </w:pPr>
  </w:p>
  <w:tbl>
    <w:tblPr>
      <w:tblStyle w:val="a2"/>
      <w:tblW w:w="8720" w:type="dxa"/>
      <w:tblInd w:w="-115" w:type="dxa"/>
      <w:tblBorders>
        <w:top w:val="single" w:sz="18" w:space="0" w:color="808080"/>
        <w:left w:val="single" w:sz="4" w:space="0" w:color="000000"/>
        <w:bottom w:val="single" w:sz="4" w:space="0" w:color="000000"/>
        <w:right w:val="single" w:sz="4" w:space="0" w:color="000000"/>
        <w:insideH w:val="single" w:sz="4" w:space="0" w:color="000000"/>
        <w:insideV w:val="single" w:sz="18" w:space="0" w:color="808080"/>
      </w:tblBorders>
      <w:tblLayout w:type="fixed"/>
      <w:tblLook w:val="0400" w:firstRow="0" w:lastRow="0" w:firstColumn="0" w:lastColumn="0" w:noHBand="0" w:noVBand="1"/>
    </w:tblPr>
    <w:tblGrid>
      <w:gridCol w:w="907"/>
      <w:gridCol w:w="7813"/>
    </w:tblGrid>
    <w:tr w:rsidR="00CF7DBC">
      <w:tc>
        <w:tcPr>
          <w:tcW w:w="907" w:type="dxa"/>
          <w:tcBorders>
            <w:top w:val="single" w:sz="18" w:space="0" w:color="808080"/>
          </w:tcBorders>
        </w:tcPr>
        <w:p w:rsidR="00CF7DBC" w:rsidRDefault="00AE02A0">
          <w:pPr>
            <w:pBdr>
              <w:top w:val="nil"/>
              <w:left w:val="nil"/>
              <w:bottom w:val="nil"/>
              <w:right w:val="nil"/>
              <w:between w:val="nil"/>
            </w:pBdr>
            <w:tabs>
              <w:tab w:val="center" w:pos="4320"/>
              <w:tab w:val="right" w:pos="8640"/>
            </w:tabs>
            <w:jc w:val="right"/>
            <w:rPr>
              <w:b/>
              <w:color w:val="4F81BD"/>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F401C">
            <w:rPr>
              <w:noProof/>
              <w:color w:val="000000"/>
              <w:sz w:val="20"/>
              <w:szCs w:val="20"/>
            </w:rPr>
            <w:t>2</w:t>
          </w:r>
          <w:r>
            <w:rPr>
              <w:color w:val="000000"/>
              <w:sz w:val="20"/>
              <w:szCs w:val="20"/>
            </w:rPr>
            <w:fldChar w:fldCharType="end"/>
          </w:r>
        </w:p>
      </w:tc>
      <w:tc>
        <w:tcPr>
          <w:tcW w:w="7813" w:type="dxa"/>
          <w:tcBorders>
            <w:top w:val="single" w:sz="18" w:space="0" w:color="808080"/>
          </w:tcBorders>
        </w:tcPr>
        <w:p w:rsidR="00CF7DBC" w:rsidRDefault="00AE02A0">
          <w:pPr>
            <w:pBdr>
              <w:top w:val="nil"/>
              <w:left w:val="nil"/>
              <w:bottom w:val="nil"/>
              <w:right w:val="nil"/>
              <w:between w:val="nil"/>
            </w:pBdr>
            <w:tabs>
              <w:tab w:val="center" w:pos="4320"/>
              <w:tab w:val="right" w:pos="8640"/>
            </w:tabs>
            <w:rPr>
              <w:color w:val="000000"/>
              <w:sz w:val="20"/>
              <w:szCs w:val="20"/>
            </w:rPr>
          </w:pPr>
          <w:r>
            <w:rPr>
              <w:rFonts w:ascii="EB Garamond" w:eastAsia="EB Garamond" w:hAnsi="EB Garamond" w:cs="EB Garamond"/>
              <w:color w:val="000000"/>
              <w:sz w:val="16"/>
              <w:szCs w:val="16"/>
            </w:rPr>
            <w:t>Jurnal Ilmiah Cahaya Paud</w:t>
          </w:r>
          <w:r>
            <w:rPr>
              <w:color w:val="000000"/>
              <w:sz w:val="16"/>
              <w:szCs w:val="16"/>
            </w:rPr>
            <w:t xml:space="preserve">                                                          </w:t>
          </w:r>
          <w:r>
            <w:rPr>
              <w:color w:val="000000"/>
              <w:sz w:val="20"/>
              <w:szCs w:val="20"/>
            </w:rPr>
            <w:t>Volume  ..., Nomor ...., (Bulan) (Tahun)</w:t>
          </w:r>
        </w:p>
      </w:tc>
    </w:tr>
  </w:tbl>
  <w:p w:rsidR="00CF7DBC" w:rsidRDefault="00CF7DBC">
    <w:pPr>
      <w:pBdr>
        <w:top w:val="nil"/>
        <w:left w:val="nil"/>
        <w:bottom w:val="nil"/>
        <w:right w:val="nil"/>
        <w:between w:val="nil"/>
      </w:pBdr>
      <w:tabs>
        <w:tab w:val="center" w:pos="4320"/>
        <w:tab w:val="right" w:pos="8640"/>
      </w:tabs>
      <w:spacing w:after="0" w:line="240"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792" w:rsidRDefault="00E70792">
      <w:pPr>
        <w:spacing w:after="0" w:line="240" w:lineRule="auto"/>
      </w:pPr>
      <w:r>
        <w:separator/>
      </w:r>
    </w:p>
  </w:footnote>
  <w:footnote w:type="continuationSeparator" w:id="0">
    <w:p w:rsidR="00E70792" w:rsidRDefault="00E707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DBC" w:rsidRDefault="00AE02A0">
    <w:pPr>
      <w:pBdr>
        <w:top w:val="nil"/>
        <w:left w:val="nil"/>
        <w:bottom w:val="nil"/>
        <w:right w:val="nil"/>
        <w:between w:val="nil"/>
      </w:pBdr>
      <w:tabs>
        <w:tab w:val="center" w:pos="4320"/>
        <w:tab w:val="right" w:pos="8640"/>
      </w:tabs>
      <w:spacing w:after="0" w:line="240" w:lineRule="auto"/>
      <w:rPr>
        <w:color w:val="000000"/>
      </w:rPr>
    </w:pPr>
    <w:r>
      <w:rPr>
        <w:color w:val="000000"/>
        <w:sz w:val="20"/>
        <w:szCs w:val="20"/>
      </w:rPr>
      <w:t xml:space="preserve">Nama Penulis                                                                                         </w:t>
    </w:r>
    <w:r>
      <w:rPr>
        <w:i/>
        <w:color w:val="000000"/>
        <w:sz w:val="20"/>
        <w:szCs w:val="20"/>
      </w:rPr>
      <w:t>Tiga kata pertama judul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DBC" w:rsidRDefault="00AE02A0">
    <w:pPr>
      <w:pBdr>
        <w:top w:val="nil"/>
        <w:left w:val="nil"/>
        <w:bottom w:val="nil"/>
        <w:right w:val="nil"/>
        <w:between w:val="nil"/>
      </w:pBdr>
      <w:tabs>
        <w:tab w:val="left" w:pos="1455"/>
      </w:tabs>
      <w:spacing w:after="0" w:line="240" w:lineRule="auto"/>
      <w:rPr>
        <w:rFonts w:ascii="EB Garamond" w:eastAsia="EB Garamond" w:hAnsi="EB Garamond" w:cs="EB Garamond"/>
        <w:color w:val="000000"/>
      </w:rPr>
    </w:pPr>
    <w:r>
      <w:rPr>
        <w:color w:val="000000"/>
      </w:rPr>
      <w:tab/>
    </w:r>
    <w:r>
      <w:rPr>
        <w:rFonts w:ascii="EB Garamond" w:eastAsia="EB Garamond" w:hAnsi="EB Garamond" w:cs="EB Garamond"/>
        <w:color w:val="000000"/>
        <w:sz w:val="18"/>
        <w:szCs w:val="18"/>
      </w:rPr>
      <w:t>Jurnal Ilmiah Cahaya Paud</w:t>
    </w:r>
    <w:r>
      <w:rPr>
        <w:noProof/>
        <w:lang w:val="en-US"/>
      </w:rPr>
      <w:drawing>
        <wp:anchor distT="0" distB="0" distL="114300" distR="114300" simplePos="0" relativeHeight="251658240" behindDoc="0" locked="0" layoutInCell="1" hidden="0" allowOverlap="1">
          <wp:simplePos x="0" y="0"/>
          <wp:positionH relativeFrom="column">
            <wp:posOffset>-53973</wp:posOffset>
          </wp:positionH>
          <wp:positionV relativeFrom="paragraph">
            <wp:posOffset>-88263</wp:posOffset>
          </wp:positionV>
          <wp:extent cx="749935" cy="695960"/>
          <wp:effectExtent l="0" t="0" r="0" b="0"/>
          <wp:wrapSquare wrapText="bothSides" distT="0" distB="0" distL="114300" distR="114300"/>
          <wp:docPr id="227" name="image1.png" descr="C:\Users\Azra\Desktop\logo-unkhair.png"/>
          <wp:cNvGraphicFramePr/>
          <a:graphic xmlns:a="http://schemas.openxmlformats.org/drawingml/2006/main">
            <a:graphicData uri="http://schemas.openxmlformats.org/drawingml/2006/picture">
              <pic:pic xmlns:pic="http://schemas.openxmlformats.org/drawingml/2006/picture">
                <pic:nvPicPr>
                  <pic:cNvPr id="0" name="image1.png" descr="C:\Users\Azra\Desktop\logo-unkhair.png"/>
                  <pic:cNvPicPr preferRelativeResize="0"/>
                </pic:nvPicPr>
                <pic:blipFill>
                  <a:blip r:embed="rId1"/>
                  <a:srcRect/>
                  <a:stretch>
                    <a:fillRect/>
                  </a:stretch>
                </pic:blipFill>
                <pic:spPr>
                  <a:xfrm>
                    <a:off x="0" y="0"/>
                    <a:ext cx="749935" cy="695960"/>
                  </a:xfrm>
                  <a:prstGeom prst="rect">
                    <a:avLst/>
                  </a:prstGeom>
                  <a:ln/>
                </pic:spPr>
              </pic:pic>
            </a:graphicData>
          </a:graphic>
        </wp:anchor>
      </w:drawing>
    </w:r>
  </w:p>
  <w:p w:rsidR="00CF7DBC" w:rsidRDefault="00AE02A0">
    <w:pPr>
      <w:pBdr>
        <w:top w:val="nil"/>
        <w:left w:val="nil"/>
        <w:bottom w:val="nil"/>
        <w:right w:val="nil"/>
        <w:between w:val="nil"/>
      </w:pBdr>
      <w:tabs>
        <w:tab w:val="left" w:pos="1455"/>
      </w:tabs>
      <w:spacing w:after="0" w:line="240" w:lineRule="auto"/>
      <w:rPr>
        <w:b/>
        <w:color w:val="000000"/>
        <w:sz w:val="20"/>
        <w:szCs w:val="20"/>
      </w:rPr>
    </w:pPr>
    <w:r>
      <w:rPr>
        <w:b/>
        <w:color w:val="000000"/>
      </w:rPr>
      <w:tab/>
    </w:r>
    <w:r>
      <w:rPr>
        <w:b/>
        <w:color w:val="000000"/>
        <w:sz w:val="20"/>
        <w:szCs w:val="20"/>
      </w:rPr>
      <w:t>Jurnal Pendidikan Guru Pendidikan Anak Usia Dini</w:t>
    </w:r>
  </w:p>
  <w:p w:rsidR="00CF7DBC" w:rsidRDefault="00AE02A0">
    <w:pPr>
      <w:pBdr>
        <w:top w:val="nil"/>
        <w:left w:val="nil"/>
        <w:bottom w:val="nil"/>
        <w:right w:val="nil"/>
        <w:between w:val="nil"/>
      </w:pBdr>
      <w:tabs>
        <w:tab w:val="left" w:pos="1455"/>
      </w:tabs>
      <w:spacing w:after="0" w:line="240" w:lineRule="auto"/>
      <w:rPr>
        <w:b/>
        <w:color w:val="000000"/>
        <w:sz w:val="20"/>
        <w:szCs w:val="20"/>
      </w:rPr>
    </w:pPr>
    <w:r>
      <w:rPr>
        <w:b/>
        <w:color w:val="000000"/>
        <w:sz w:val="20"/>
        <w:szCs w:val="20"/>
      </w:rPr>
      <w:tab/>
      <w:t>P-ISSN. 2407-1064 E-ISSN. 2807-5552</w:t>
    </w:r>
  </w:p>
  <w:p w:rsidR="00CF7DBC" w:rsidRDefault="00AE02A0">
    <w:pPr>
      <w:pBdr>
        <w:top w:val="nil"/>
        <w:left w:val="nil"/>
        <w:bottom w:val="nil"/>
        <w:right w:val="nil"/>
        <w:between w:val="nil"/>
      </w:pBdr>
      <w:tabs>
        <w:tab w:val="center" w:pos="4320"/>
        <w:tab w:val="right" w:pos="8640"/>
        <w:tab w:val="left" w:pos="1455"/>
      </w:tabs>
      <w:spacing w:after="0" w:line="240" w:lineRule="auto"/>
      <w:rPr>
        <w:b/>
        <w:color w:val="000000"/>
      </w:rPr>
    </w:pP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927100</wp:posOffset>
              </wp:positionH>
              <wp:positionV relativeFrom="paragraph">
                <wp:posOffset>12700</wp:posOffset>
              </wp:positionV>
              <wp:extent cx="0" cy="19050"/>
              <wp:effectExtent l="0" t="0" r="0" b="0"/>
              <wp:wrapNone/>
              <wp:docPr id="223" name="Straight Arrow Connector 223"/>
              <wp:cNvGraphicFramePr/>
              <a:graphic xmlns:a="http://schemas.openxmlformats.org/drawingml/2006/main">
                <a:graphicData uri="http://schemas.microsoft.com/office/word/2010/wordprocessingShape">
                  <wps:wsp>
                    <wps:cNvCnPr/>
                    <wps:spPr>
                      <a:xfrm>
                        <a:off x="4369688" y="3780000"/>
                        <a:ext cx="1952625" cy="0"/>
                      </a:xfrm>
                      <a:prstGeom prst="straightConnector1">
                        <a:avLst/>
                      </a:prstGeom>
                      <a:noFill/>
                      <a:ln w="19050" cap="flat" cmpd="sng">
                        <a:solidFill>
                          <a:srgbClr val="4A7DBA"/>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927100</wp:posOffset>
              </wp:positionH>
              <wp:positionV relativeFrom="paragraph">
                <wp:posOffset>12700</wp:posOffset>
              </wp:positionV>
              <wp:extent cx="0" cy="19050"/>
              <wp:effectExtent b="0" l="0" r="0" t="0"/>
              <wp:wrapNone/>
              <wp:docPr id="22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38D3"/>
    <w:multiLevelType w:val="multilevel"/>
    <w:tmpl w:val="473E92C8"/>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E4421C"/>
    <w:multiLevelType w:val="multilevel"/>
    <w:tmpl w:val="D2BC35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2667BC"/>
    <w:multiLevelType w:val="multilevel"/>
    <w:tmpl w:val="D5D4C34C"/>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nsid w:val="6CB53157"/>
    <w:multiLevelType w:val="multilevel"/>
    <w:tmpl w:val="12D60BB4"/>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nsid w:val="6E300949"/>
    <w:multiLevelType w:val="multilevel"/>
    <w:tmpl w:val="6FF4522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F7DBC"/>
    <w:rsid w:val="000474A2"/>
    <w:rsid w:val="000A330B"/>
    <w:rsid w:val="00103AAC"/>
    <w:rsid w:val="00146355"/>
    <w:rsid w:val="00320B17"/>
    <w:rsid w:val="003538A6"/>
    <w:rsid w:val="0038740C"/>
    <w:rsid w:val="003973C5"/>
    <w:rsid w:val="003A5DD8"/>
    <w:rsid w:val="00545455"/>
    <w:rsid w:val="005F401C"/>
    <w:rsid w:val="00686E44"/>
    <w:rsid w:val="007E6DAB"/>
    <w:rsid w:val="00891944"/>
    <w:rsid w:val="00AE02A0"/>
    <w:rsid w:val="00B55977"/>
    <w:rsid w:val="00C8179F"/>
    <w:rsid w:val="00CF7DBC"/>
    <w:rsid w:val="00D912BA"/>
    <w:rsid w:val="00E70792"/>
    <w:rsid w:val="00F91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rPr>
      <w:rFonts w:eastAsia="Times New Roman"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spacing w:before="0" w:line="240" w:lineRule="auto"/>
      <w:ind w:left="360" w:hanging="36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character" w:customStyle="1" w:styleId="y2iqfc">
    <w:name w:val="y2iqfc"/>
    <w:rsid w:val="00103A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rPr>
      <w:rFonts w:eastAsia="Times New Roman"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spacing w:before="0" w:line="240" w:lineRule="auto"/>
      <w:ind w:left="360" w:hanging="36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character" w:customStyle="1" w:styleId="y2iqfc">
    <w:name w:val="y2iqfc"/>
    <w:rsid w:val="00103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utri.ratih.puspitasari@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nurfitrisahidun@iain-ternate.ac.id" TargetMode="Externa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Ve/J9WuOmsjCocQ3SC/JEOSbzQ==">CgMxLjAyCWguMzBqMHpsbDIIaC5namRneHM4AHIhMWd6aldmTVJ3ZFNPcUJGdEppeFVxUVNHcENZRkR0WTNj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8</Pages>
  <Words>8577</Words>
  <Characters>48891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Nursihah</dc:creator>
  <cp:lastModifiedBy>ismail - [2010]</cp:lastModifiedBy>
  <cp:revision>8</cp:revision>
  <dcterms:created xsi:type="dcterms:W3CDTF">2019-07-03T02:07:00Z</dcterms:created>
  <dcterms:modified xsi:type="dcterms:W3CDTF">2024-06-23T18:10:00Z</dcterms:modified>
</cp:coreProperties>
</file>