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BF25" w14:textId="77777777" w:rsidR="00727152" w:rsidRDefault="00727152" w:rsidP="00C42BC4">
      <w:pPr>
        <w:spacing w:line="480" w:lineRule="auto"/>
        <w:jc w:val="center"/>
        <w:rPr>
          <w:b/>
        </w:rPr>
      </w:pPr>
    </w:p>
    <w:p w14:paraId="42D2BBB1" w14:textId="77777777" w:rsidR="00BF3B44" w:rsidRPr="00C42BC4" w:rsidRDefault="00C42BC4" w:rsidP="00C42BC4">
      <w:pPr>
        <w:spacing w:line="480" w:lineRule="auto"/>
        <w:jc w:val="center"/>
        <w:rPr>
          <w:b/>
        </w:rPr>
      </w:pPr>
      <w:r w:rsidRPr="00046CD7">
        <w:rPr>
          <w:b/>
        </w:rPr>
        <w:t>PENGARUH KEPUASAN KERJA DAN MOTIVASI KERJA TERHADAP KINERJA KARYAWAN DI PRAMA SANUR BEACH HOTEL BALI</w:t>
      </w:r>
    </w:p>
    <w:p w14:paraId="2977598E" w14:textId="77777777" w:rsidR="007021FE" w:rsidRPr="00CD6F2B" w:rsidRDefault="007021FE" w:rsidP="00BF3B44">
      <w:pPr>
        <w:ind w:left="567"/>
        <w:jc w:val="center"/>
        <w:rPr>
          <w:rFonts w:asciiTheme="majorBidi" w:hAnsiTheme="majorBidi" w:cstheme="majorBidi"/>
        </w:rPr>
      </w:pPr>
    </w:p>
    <w:p w14:paraId="62B377C6" w14:textId="77777777" w:rsidR="007021FE" w:rsidRPr="00A62DAE" w:rsidRDefault="00727152" w:rsidP="007021FE">
      <w:pPr>
        <w:jc w:val="center"/>
        <w:rPr>
          <w:sz w:val="22"/>
          <w:szCs w:val="22"/>
          <w:vertAlign w:val="superscript"/>
        </w:rPr>
      </w:pPr>
      <w:r w:rsidRPr="00727152">
        <w:rPr>
          <w:sz w:val="22"/>
          <w:szCs w:val="22"/>
        </w:rPr>
        <w:t>Kadek Januarsa Adi Sudharma</w:t>
      </w:r>
      <w:r w:rsidR="00A62DAE">
        <w:rPr>
          <w:sz w:val="22"/>
          <w:szCs w:val="22"/>
          <w:vertAlign w:val="superscript"/>
        </w:rPr>
        <w:t>1</w:t>
      </w:r>
      <w:r w:rsidR="00A62DAE">
        <w:rPr>
          <w:sz w:val="22"/>
          <w:szCs w:val="22"/>
        </w:rPr>
        <w:t xml:space="preserve">, </w:t>
      </w:r>
      <w:r w:rsidR="00A62DAE">
        <w:rPr>
          <w:noProof/>
          <w:sz w:val="22"/>
          <w:szCs w:val="22"/>
        </w:rPr>
        <w:t>Dheanatul Islamiyyah</w:t>
      </w:r>
      <w:r w:rsidR="00A62DAE">
        <w:rPr>
          <w:noProof/>
          <w:sz w:val="22"/>
          <w:szCs w:val="22"/>
          <w:vertAlign w:val="superscript"/>
        </w:rPr>
        <w:t>2</w:t>
      </w:r>
    </w:p>
    <w:p w14:paraId="1A06C2F2" w14:textId="77777777" w:rsidR="00A62DAE" w:rsidRDefault="00727152" w:rsidP="007021FE">
      <w:pPr>
        <w:jc w:val="center"/>
        <w:rPr>
          <w:sz w:val="22"/>
          <w:szCs w:val="22"/>
        </w:rPr>
      </w:pPr>
      <w:r>
        <w:rPr>
          <w:sz w:val="22"/>
          <w:szCs w:val="22"/>
        </w:rPr>
        <w:t>Universitas Pendidikan Nasion</w:t>
      </w:r>
      <w:r w:rsidR="0081481B">
        <w:rPr>
          <w:sz w:val="22"/>
          <w:szCs w:val="22"/>
        </w:rPr>
        <w:t>a</w:t>
      </w:r>
      <w:r>
        <w:rPr>
          <w:sz w:val="22"/>
          <w:szCs w:val="22"/>
        </w:rPr>
        <w:t>l</w:t>
      </w:r>
      <w:r w:rsidR="00BD577D">
        <w:rPr>
          <w:sz w:val="22"/>
          <w:szCs w:val="22"/>
          <w:vertAlign w:val="superscript"/>
        </w:rPr>
        <w:t>1,</w:t>
      </w:r>
      <w:r w:rsidR="00A62DAE">
        <w:rPr>
          <w:sz w:val="22"/>
          <w:szCs w:val="22"/>
          <w:vertAlign w:val="superscript"/>
        </w:rPr>
        <w:t>2</w:t>
      </w:r>
    </w:p>
    <w:p w14:paraId="1071737E" w14:textId="77777777" w:rsidR="007021FE" w:rsidRPr="00727152" w:rsidRDefault="00000000" w:rsidP="007021FE">
      <w:pPr>
        <w:jc w:val="center"/>
        <w:rPr>
          <w:sz w:val="22"/>
          <w:szCs w:val="22"/>
          <w:vertAlign w:val="superscript"/>
        </w:rPr>
      </w:pPr>
      <w:hyperlink r:id="rId8" w:history="1">
        <w:r w:rsidR="00E0568E" w:rsidRPr="0079724A">
          <w:rPr>
            <w:rStyle w:val="Hyperlink"/>
            <w:sz w:val="22"/>
            <w:szCs w:val="22"/>
          </w:rPr>
          <w:t>januarsa.adi@undiknas.ac.id</w:t>
        </w:r>
        <w:r w:rsidR="00E0568E" w:rsidRPr="0079724A">
          <w:rPr>
            <w:rStyle w:val="Hyperlink"/>
            <w:sz w:val="22"/>
            <w:szCs w:val="22"/>
            <w:vertAlign w:val="superscript"/>
          </w:rPr>
          <w:t>1</w:t>
        </w:r>
      </w:hyperlink>
      <w:r w:rsidR="00A62DAE">
        <w:rPr>
          <w:sz w:val="22"/>
          <w:szCs w:val="22"/>
        </w:rPr>
        <w:t xml:space="preserve">, </w:t>
      </w:r>
      <w:r w:rsidR="00A62DAE">
        <w:rPr>
          <w:sz w:val="22"/>
          <w:szCs w:val="22"/>
          <w:vertAlign w:val="superscript"/>
        </w:rPr>
        <w:t xml:space="preserve"> </w:t>
      </w:r>
      <w:hyperlink r:id="rId9" w:history="1">
        <w:r w:rsidR="00A62DAE" w:rsidRPr="0079724A">
          <w:rPr>
            <w:rStyle w:val="Hyperlink"/>
            <w:sz w:val="22"/>
            <w:szCs w:val="22"/>
          </w:rPr>
          <w:t>apriliawati707@gmail.com</w:t>
        </w:r>
        <w:r w:rsidR="00A62DAE" w:rsidRPr="0079724A">
          <w:rPr>
            <w:rStyle w:val="Hyperlink"/>
            <w:sz w:val="22"/>
            <w:szCs w:val="22"/>
            <w:vertAlign w:val="superscript"/>
          </w:rPr>
          <w:t>2</w:t>
        </w:r>
      </w:hyperlink>
      <w:r w:rsidR="00A62DAE">
        <w:rPr>
          <w:sz w:val="22"/>
          <w:szCs w:val="22"/>
          <w:vertAlign w:val="superscript"/>
        </w:rPr>
        <w:t xml:space="preserve"> </w:t>
      </w:r>
      <w:r w:rsidR="00727152">
        <w:rPr>
          <w:sz w:val="22"/>
          <w:szCs w:val="22"/>
          <w:vertAlign w:val="superscript"/>
        </w:rPr>
        <w:t xml:space="preserve"> </w:t>
      </w:r>
    </w:p>
    <w:p w14:paraId="6B685760" w14:textId="77777777" w:rsidR="00BF3B44" w:rsidRPr="00CD6F2B" w:rsidRDefault="00BF3B44" w:rsidP="00727152">
      <w:pPr>
        <w:rPr>
          <w:rFonts w:asciiTheme="majorBidi" w:hAnsiTheme="majorBidi" w:cstheme="majorBidi"/>
        </w:rPr>
      </w:pPr>
    </w:p>
    <w:p w14:paraId="1CECFD55" w14:textId="77777777" w:rsidR="00BF3B44" w:rsidRPr="009E6D1C" w:rsidRDefault="00BF3B44" w:rsidP="00BF3B44">
      <w:pPr>
        <w:jc w:val="center"/>
        <w:rPr>
          <w:rFonts w:asciiTheme="majorBidi" w:hAnsiTheme="majorBidi" w:cstheme="majorBidi"/>
        </w:rPr>
      </w:pPr>
    </w:p>
    <w:p w14:paraId="4ABF584E" w14:textId="77777777" w:rsidR="00BF3B44" w:rsidRPr="009E6D1C" w:rsidRDefault="00BF3B44" w:rsidP="00F97D99">
      <w:pPr>
        <w:jc w:val="right"/>
        <w:rPr>
          <w:rFonts w:asciiTheme="majorBidi" w:hAnsiTheme="majorBidi" w:cstheme="majorBidi"/>
          <w:b/>
        </w:rPr>
      </w:pPr>
    </w:p>
    <w:p w14:paraId="29AB8B8B" w14:textId="77777777" w:rsidR="00A62DAE" w:rsidRPr="00A62DAE" w:rsidRDefault="00A62DAE" w:rsidP="00A62DAE">
      <w:pPr>
        <w:pStyle w:val="Heading1"/>
        <w:jc w:val="both"/>
        <w:rPr>
          <w:rFonts w:ascii="Times New Roman" w:hAnsi="Times New Roman" w:cs="Times New Roman"/>
          <w:b w:val="0"/>
          <w:color w:val="auto"/>
          <w:sz w:val="24"/>
          <w:szCs w:val="24"/>
        </w:rPr>
      </w:pPr>
      <w:bookmarkStart w:id="0" w:name="_Toc112583538"/>
      <w:bookmarkStart w:id="1" w:name="_Toc113048126"/>
      <w:bookmarkStart w:id="2" w:name="_Toc113056601"/>
      <w:bookmarkStart w:id="3" w:name="_Toc113057001"/>
      <w:r w:rsidRPr="00A62DAE">
        <w:rPr>
          <w:rFonts w:ascii="Times New Roman" w:hAnsi="Times New Roman" w:cs="Times New Roman"/>
          <w:color w:val="auto"/>
          <w:sz w:val="24"/>
          <w:szCs w:val="24"/>
        </w:rPr>
        <w:t>ABSTRAK</w:t>
      </w:r>
      <w:bookmarkEnd w:id="0"/>
      <w:bookmarkEnd w:id="1"/>
      <w:bookmarkEnd w:id="2"/>
      <w:bookmarkEnd w:id="3"/>
      <w:r w:rsidRPr="00A62DAE">
        <w:rPr>
          <w:rFonts w:ascii="Times New Roman" w:hAnsi="Times New Roman" w:cs="Times New Roman"/>
          <w:b w:val="0"/>
          <w:color w:val="auto"/>
          <w:sz w:val="24"/>
          <w:szCs w:val="24"/>
        </w:rPr>
        <w:t xml:space="preserve"> </w:t>
      </w:r>
      <w:r w:rsidRPr="00A62DAE">
        <w:rPr>
          <w:rFonts w:ascii="Times New Roman" w:hAnsi="Times New Roman" w:cs="Times New Roman"/>
          <w:b w:val="0"/>
          <w:sz w:val="24"/>
          <w:szCs w:val="24"/>
        </w:rPr>
        <w:t xml:space="preserve">Karyawan, pegawai, para pekerja  adalah manusia yang menggunakan tenaga dan kemampuannya untuk mendapatkan balasan berupa uang atau dalam bentuk lainnya kepada perusahaan. Keberhasilan sebuah perusahaan tidak terlepas dari peran karyawan, karena karyawan bukan semata hanya sebuah objek semata, mereka bisa dikatan sebagai perancana, pengendali dan asset dari sebuah perusahaan dengan berkontribusi kepada perusahaan berupa kemampuan, keahlian dan keterampilannya. Maka dari itu, Kepuasan kerja dan Motivasi kerja karyawan sangat berpengaruh bagi sebuah perusahaan. Penelitian ini bertujuan untuk mengetahui Bagaimana Pengaruh Kepuasan Kerja dan Motivasi Kerja Terhadap Kinerja Karyawan di Prama Sanur Beach Hotel Bali. Penelitian ini menggunakan metode Kualitatif, dimana peneliti menggunakan teknik pengumpulan data melalui wawancara mendalam dan observasi partisipan.  Hasil menunjukkan bahwa pengaruh kepuasan kerja dan motivasi kerja terhadap kinerja karyawan sangat berpengaruh, perusahaan saat ini masih belum bisa memberikan kepuasan kerja yang maksimal kepada karyawan karena upah kerja yang masih terpotong karena adanya Covid-19 oleh karena itu motivasi kerja masih belum bisa diukur secara pasti, karena karyawan masih ingin mendapatkan yang lebih baik untuk meningkatkan kinerjanya. </w:t>
      </w:r>
    </w:p>
    <w:p w14:paraId="351519DB" w14:textId="77777777" w:rsidR="00A62DAE" w:rsidRPr="00A62DAE" w:rsidRDefault="00A62DAE" w:rsidP="00A62DAE">
      <w:pPr>
        <w:pStyle w:val="ListParagraph"/>
        <w:spacing w:line="240" w:lineRule="auto"/>
        <w:ind w:left="360" w:firstLine="360"/>
        <w:jc w:val="both"/>
        <w:rPr>
          <w:rFonts w:ascii="Times New Roman" w:hAnsi="Times New Roman" w:cs="Times New Roman"/>
          <w:sz w:val="24"/>
          <w:szCs w:val="24"/>
        </w:rPr>
      </w:pPr>
    </w:p>
    <w:p w14:paraId="058DAF8B" w14:textId="77777777" w:rsidR="00A62DAE" w:rsidRDefault="00A62DAE" w:rsidP="00A62DAE">
      <w:pPr>
        <w:pStyle w:val="ListParagraph"/>
        <w:spacing w:line="240" w:lineRule="auto"/>
        <w:ind w:left="360"/>
        <w:jc w:val="both"/>
        <w:rPr>
          <w:rFonts w:ascii="Times New Roman" w:hAnsi="Times New Roman" w:cs="Times New Roman"/>
          <w:sz w:val="24"/>
          <w:szCs w:val="24"/>
          <w:lang w:val="en-US"/>
        </w:rPr>
      </w:pPr>
    </w:p>
    <w:p w14:paraId="279417D4" w14:textId="77777777" w:rsidR="00A62DAE" w:rsidRPr="00A62DAE" w:rsidRDefault="003D0C92" w:rsidP="00E219E4">
      <w:pPr>
        <w:pStyle w:val="ListParagraph"/>
        <w:spacing w:line="240" w:lineRule="auto"/>
        <w:ind w:left="0"/>
        <w:jc w:val="both"/>
        <w:rPr>
          <w:rFonts w:ascii="Times New Roman" w:hAnsi="Times New Roman" w:cs="Times New Roman"/>
          <w:i/>
          <w:sz w:val="24"/>
          <w:szCs w:val="24"/>
        </w:rPr>
      </w:pPr>
      <w:r>
        <w:rPr>
          <w:rFonts w:ascii="Times New Roman" w:hAnsi="Times New Roman" w:cs="Times New Roman"/>
          <w:i/>
          <w:sz w:val="24"/>
          <w:szCs w:val="24"/>
        </w:rPr>
        <w:t>Kata Kunci : Karyawan</w:t>
      </w:r>
      <w:r>
        <w:rPr>
          <w:rFonts w:ascii="Times New Roman" w:hAnsi="Times New Roman" w:cs="Times New Roman"/>
          <w:i/>
          <w:sz w:val="24"/>
          <w:szCs w:val="24"/>
          <w:lang w:val="en-US"/>
        </w:rPr>
        <w:t xml:space="preserve">; </w:t>
      </w:r>
      <w:r>
        <w:rPr>
          <w:rFonts w:ascii="Times New Roman" w:hAnsi="Times New Roman" w:cs="Times New Roman"/>
          <w:i/>
          <w:sz w:val="24"/>
          <w:szCs w:val="24"/>
        </w:rPr>
        <w:t>Kepuasan Ker</w:t>
      </w:r>
      <w:r>
        <w:rPr>
          <w:rFonts w:ascii="Times New Roman" w:hAnsi="Times New Roman" w:cs="Times New Roman"/>
          <w:i/>
          <w:sz w:val="24"/>
          <w:szCs w:val="24"/>
          <w:lang w:val="en-US"/>
        </w:rPr>
        <w:t>ja;</w:t>
      </w:r>
      <w:r w:rsidR="00A62DAE" w:rsidRPr="00A62DAE">
        <w:rPr>
          <w:rFonts w:ascii="Times New Roman" w:hAnsi="Times New Roman" w:cs="Times New Roman"/>
          <w:i/>
          <w:sz w:val="24"/>
          <w:szCs w:val="24"/>
        </w:rPr>
        <w:t xml:space="preserve"> Motivasi Kerja.</w:t>
      </w:r>
    </w:p>
    <w:p w14:paraId="7762D98F" w14:textId="77777777" w:rsidR="00BF3B44" w:rsidRPr="00CD6F2B" w:rsidRDefault="00BF3B44" w:rsidP="00BD577D">
      <w:pPr>
        <w:rPr>
          <w:rFonts w:asciiTheme="majorBidi" w:hAnsiTheme="majorBidi" w:cstheme="majorBidi"/>
          <w:b/>
          <w:i/>
        </w:rPr>
      </w:pPr>
    </w:p>
    <w:p w14:paraId="26412FF9" w14:textId="77777777" w:rsidR="00BF3B44" w:rsidRDefault="00BF3B44" w:rsidP="00BF3B44">
      <w:pPr>
        <w:spacing w:line="360" w:lineRule="auto"/>
        <w:jc w:val="center"/>
        <w:rPr>
          <w:rFonts w:asciiTheme="majorBidi" w:hAnsiTheme="majorBidi" w:cstheme="majorBidi"/>
          <w:b/>
        </w:rPr>
      </w:pPr>
    </w:p>
    <w:p w14:paraId="2DDA2206" w14:textId="77777777" w:rsidR="00BF3B44" w:rsidRPr="00CD6F2B" w:rsidRDefault="00BF3B44" w:rsidP="00BF3B44">
      <w:pPr>
        <w:spacing w:line="360" w:lineRule="auto"/>
        <w:jc w:val="center"/>
        <w:rPr>
          <w:rFonts w:asciiTheme="majorBidi" w:hAnsiTheme="majorBidi" w:cstheme="majorBidi"/>
          <w:b/>
        </w:rPr>
        <w:sectPr w:rsidR="00BF3B44" w:rsidRPr="00CD6F2B" w:rsidSect="004E38A9">
          <w:headerReference w:type="even" r:id="rId10"/>
          <w:headerReference w:type="default" r:id="rId11"/>
          <w:footerReference w:type="even" r:id="rId12"/>
          <w:footerReference w:type="default" r:id="rId13"/>
          <w:headerReference w:type="first" r:id="rId14"/>
          <w:footerReference w:type="first" r:id="rId15"/>
          <w:pgSz w:w="11907" w:h="16840" w:code="9"/>
          <w:pgMar w:top="1701" w:right="1418" w:bottom="1701" w:left="1418" w:header="720" w:footer="720" w:gutter="0"/>
          <w:pgNumType w:start="1"/>
          <w:cols w:space="720"/>
          <w:docGrid w:linePitch="360"/>
        </w:sectPr>
      </w:pPr>
    </w:p>
    <w:p w14:paraId="24580D5C" w14:textId="77777777" w:rsidR="00BF3B44" w:rsidRDefault="00BF3B44" w:rsidP="00BF3B44">
      <w:pPr>
        <w:spacing w:line="480" w:lineRule="auto"/>
        <w:jc w:val="center"/>
        <w:rPr>
          <w:rFonts w:asciiTheme="majorBidi" w:hAnsiTheme="majorBidi" w:cstheme="majorBidi"/>
          <w:b/>
          <w:color w:val="000000" w:themeColor="text1"/>
        </w:rPr>
      </w:pPr>
      <w:r w:rsidRPr="007A7510">
        <w:rPr>
          <w:rFonts w:asciiTheme="majorBidi" w:hAnsiTheme="majorBidi" w:cstheme="majorBidi"/>
          <w:b/>
          <w:color w:val="000000" w:themeColor="text1"/>
        </w:rPr>
        <w:t>PENDAHULUAN</w:t>
      </w:r>
    </w:p>
    <w:p w14:paraId="61053958" w14:textId="77777777" w:rsidR="00204F25" w:rsidRDefault="00727152" w:rsidP="00204F25">
      <w:pPr>
        <w:pStyle w:val="ListParagraph"/>
        <w:spacing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Manajemen Sumber Daya Manusia atau </w:t>
      </w:r>
      <w:r w:rsidRPr="004F0E5F">
        <w:rPr>
          <w:rFonts w:ascii="Times New Roman" w:hAnsi="Times New Roman" w:cs="Times New Roman"/>
          <w:sz w:val="24"/>
          <w:szCs w:val="24"/>
        </w:rPr>
        <w:t>MSDM</w:t>
      </w:r>
      <w:r>
        <w:rPr>
          <w:rFonts w:ascii="Times New Roman" w:hAnsi="Times New Roman" w:cs="Times New Roman"/>
          <w:sz w:val="24"/>
          <w:szCs w:val="24"/>
        </w:rPr>
        <w:t xml:space="preserve"> </w:t>
      </w:r>
      <w:r w:rsidRPr="004F0E5F">
        <w:rPr>
          <w:rFonts w:ascii="Times New Roman" w:hAnsi="Times New Roman" w:cs="Times New Roman"/>
          <w:sz w:val="24"/>
          <w:szCs w:val="24"/>
        </w:rPr>
        <w:t>adalah</w:t>
      </w:r>
      <w:r>
        <w:rPr>
          <w:rFonts w:ascii="Times New Roman" w:hAnsi="Times New Roman" w:cs="Times New Roman"/>
          <w:sz w:val="24"/>
          <w:szCs w:val="24"/>
        </w:rPr>
        <w:t xml:space="preserve"> </w:t>
      </w:r>
      <w:r w:rsidRPr="004F0E5F">
        <w:rPr>
          <w:rFonts w:ascii="Times New Roman" w:hAnsi="Times New Roman" w:cs="Times New Roman"/>
          <w:sz w:val="24"/>
          <w:szCs w:val="24"/>
        </w:rPr>
        <w:t>suatu</w:t>
      </w:r>
      <w:r>
        <w:rPr>
          <w:rFonts w:ascii="Times New Roman" w:hAnsi="Times New Roman" w:cs="Times New Roman"/>
          <w:sz w:val="24"/>
          <w:szCs w:val="24"/>
        </w:rPr>
        <w:t xml:space="preserve"> </w:t>
      </w:r>
      <w:r w:rsidRPr="004F0E5F">
        <w:rPr>
          <w:rFonts w:ascii="Times New Roman" w:hAnsi="Times New Roman" w:cs="Times New Roman"/>
          <w:sz w:val="24"/>
          <w:szCs w:val="24"/>
        </w:rPr>
        <w:t>bagian</w:t>
      </w:r>
      <w:r>
        <w:rPr>
          <w:rFonts w:ascii="Times New Roman" w:hAnsi="Times New Roman" w:cs="Times New Roman"/>
          <w:sz w:val="24"/>
          <w:szCs w:val="24"/>
        </w:rPr>
        <w:t xml:space="preserve"> </w:t>
      </w:r>
      <w:r w:rsidRPr="004F0E5F">
        <w:rPr>
          <w:rFonts w:ascii="Times New Roman" w:hAnsi="Times New Roman" w:cs="Times New Roman"/>
          <w:sz w:val="24"/>
          <w:szCs w:val="24"/>
        </w:rPr>
        <w:t>manajemen</w:t>
      </w:r>
      <w:r>
        <w:rPr>
          <w:rFonts w:ascii="Times New Roman" w:hAnsi="Times New Roman" w:cs="Times New Roman"/>
          <w:sz w:val="24"/>
          <w:szCs w:val="24"/>
        </w:rPr>
        <w:t xml:space="preserve"> </w:t>
      </w:r>
      <w:r w:rsidRPr="004F0E5F">
        <w:rPr>
          <w:rFonts w:ascii="Times New Roman" w:hAnsi="Times New Roman" w:cs="Times New Roman"/>
          <w:sz w:val="24"/>
          <w:szCs w:val="24"/>
        </w:rPr>
        <w:t>perusahaan  yang  mengurusi</w:t>
      </w:r>
      <w:r>
        <w:rPr>
          <w:rFonts w:ascii="Times New Roman" w:hAnsi="Times New Roman" w:cs="Times New Roman"/>
          <w:sz w:val="24"/>
          <w:szCs w:val="24"/>
        </w:rPr>
        <w:t xml:space="preserve"> </w:t>
      </w:r>
      <w:r w:rsidRPr="004F0E5F">
        <w:rPr>
          <w:rFonts w:ascii="Times New Roman" w:hAnsi="Times New Roman" w:cs="Times New Roman"/>
          <w:sz w:val="24"/>
          <w:szCs w:val="24"/>
        </w:rPr>
        <w:t>sumber</w:t>
      </w:r>
      <w:r>
        <w:rPr>
          <w:rFonts w:ascii="Times New Roman" w:hAnsi="Times New Roman" w:cs="Times New Roman"/>
          <w:sz w:val="24"/>
          <w:szCs w:val="24"/>
        </w:rPr>
        <w:t xml:space="preserve"> </w:t>
      </w:r>
      <w:r w:rsidRPr="004F0E5F">
        <w:rPr>
          <w:rFonts w:ascii="Times New Roman" w:hAnsi="Times New Roman" w:cs="Times New Roman"/>
          <w:sz w:val="24"/>
          <w:szCs w:val="24"/>
        </w:rPr>
        <w:t>daya</w:t>
      </w:r>
      <w:r>
        <w:rPr>
          <w:rFonts w:ascii="Times New Roman" w:hAnsi="Times New Roman" w:cs="Times New Roman"/>
          <w:sz w:val="24"/>
          <w:szCs w:val="24"/>
        </w:rPr>
        <w:t xml:space="preserve"> </w:t>
      </w:r>
      <w:r w:rsidRPr="004F0E5F">
        <w:rPr>
          <w:rFonts w:ascii="Times New Roman" w:hAnsi="Times New Roman" w:cs="Times New Roman"/>
          <w:sz w:val="24"/>
          <w:szCs w:val="24"/>
        </w:rPr>
        <w:t>manusia</w:t>
      </w:r>
      <w:r>
        <w:rPr>
          <w:rFonts w:ascii="Times New Roman" w:hAnsi="Times New Roman" w:cs="Times New Roman"/>
          <w:sz w:val="24"/>
          <w:szCs w:val="24"/>
        </w:rPr>
        <w:t xml:space="preserve"> </w:t>
      </w:r>
      <w:r w:rsidRPr="004F0E5F">
        <w:rPr>
          <w:rFonts w:ascii="Times New Roman" w:hAnsi="Times New Roman" w:cs="Times New Roman"/>
          <w:sz w:val="24"/>
          <w:szCs w:val="24"/>
        </w:rPr>
        <w:t>secara</w:t>
      </w:r>
      <w:r>
        <w:rPr>
          <w:rFonts w:ascii="Times New Roman" w:hAnsi="Times New Roman" w:cs="Times New Roman"/>
          <w:sz w:val="24"/>
          <w:szCs w:val="24"/>
        </w:rPr>
        <w:t xml:space="preserve"> </w:t>
      </w:r>
      <w:r w:rsidRPr="004F0E5F">
        <w:rPr>
          <w:rFonts w:ascii="Times New Roman" w:hAnsi="Times New Roman" w:cs="Times New Roman"/>
          <w:sz w:val="24"/>
          <w:szCs w:val="24"/>
        </w:rPr>
        <w:t>efektif  agar  mendapatkan</w:t>
      </w:r>
      <w:r>
        <w:rPr>
          <w:rFonts w:ascii="Times New Roman" w:hAnsi="Times New Roman" w:cs="Times New Roman"/>
          <w:sz w:val="24"/>
          <w:szCs w:val="24"/>
        </w:rPr>
        <w:t xml:space="preserve"> </w:t>
      </w:r>
      <w:r w:rsidRPr="004F0E5F">
        <w:rPr>
          <w:rFonts w:ascii="Times New Roman" w:hAnsi="Times New Roman" w:cs="Times New Roman"/>
          <w:sz w:val="24"/>
          <w:szCs w:val="24"/>
        </w:rPr>
        <w:t>karyawan</w:t>
      </w:r>
      <w:r>
        <w:rPr>
          <w:rFonts w:ascii="Times New Roman" w:hAnsi="Times New Roman" w:cs="Times New Roman"/>
          <w:sz w:val="24"/>
          <w:szCs w:val="24"/>
        </w:rPr>
        <w:t xml:space="preserve"> </w:t>
      </w:r>
      <w:r w:rsidRPr="004F0E5F">
        <w:rPr>
          <w:rFonts w:ascii="Times New Roman" w:hAnsi="Times New Roman" w:cs="Times New Roman"/>
          <w:sz w:val="24"/>
          <w:szCs w:val="24"/>
        </w:rPr>
        <w:t>sesuai</w:t>
      </w:r>
      <w:r>
        <w:rPr>
          <w:rFonts w:ascii="Times New Roman" w:hAnsi="Times New Roman" w:cs="Times New Roman"/>
          <w:sz w:val="24"/>
          <w:szCs w:val="24"/>
        </w:rPr>
        <w:t xml:space="preserve"> criteria </w:t>
      </w:r>
      <w:r w:rsidRPr="004F0E5F">
        <w:rPr>
          <w:rFonts w:ascii="Times New Roman" w:hAnsi="Times New Roman" w:cs="Times New Roman"/>
          <w:sz w:val="24"/>
          <w:szCs w:val="24"/>
        </w:rPr>
        <w:t xml:space="preserve">perusahaan. Fungsi </w:t>
      </w:r>
      <w:r w:rsidRPr="004F0E5F">
        <w:rPr>
          <w:rFonts w:ascii="Times New Roman" w:hAnsi="Times New Roman" w:cs="Times New Roman"/>
          <w:sz w:val="24"/>
          <w:szCs w:val="24"/>
        </w:rPr>
        <w:t>MSDM</w:t>
      </w:r>
      <w:r>
        <w:rPr>
          <w:rFonts w:ascii="Times New Roman" w:hAnsi="Times New Roman" w:cs="Times New Roman"/>
          <w:sz w:val="24"/>
          <w:szCs w:val="24"/>
        </w:rPr>
        <w:t xml:space="preserve"> </w:t>
      </w:r>
      <w:r w:rsidRPr="004F0E5F">
        <w:rPr>
          <w:rFonts w:ascii="Times New Roman" w:hAnsi="Times New Roman" w:cs="Times New Roman"/>
          <w:sz w:val="24"/>
          <w:szCs w:val="24"/>
        </w:rPr>
        <w:t>mencakup</w:t>
      </w:r>
      <w:r>
        <w:rPr>
          <w:rFonts w:ascii="Times New Roman" w:hAnsi="Times New Roman" w:cs="Times New Roman"/>
          <w:sz w:val="24"/>
          <w:szCs w:val="24"/>
        </w:rPr>
        <w:t xml:space="preserve"> </w:t>
      </w:r>
      <w:r w:rsidRPr="004F0E5F">
        <w:rPr>
          <w:rFonts w:ascii="Times New Roman" w:hAnsi="Times New Roman" w:cs="Times New Roman"/>
          <w:sz w:val="24"/>
          <w:szCs w:val="24"/>
        </w:rPr>
        <w:t>beberapa</w:t>
      </w:r>
      <w:r>
        <w:rPr>
          <w:rFonts w:ascii="Times New Roman" w:hAnsi="Times New Roman" w:cs="Times New Roman"/>
          <w:sz w:val="24"/>
          <w:szCs w:val="24"/>
        </w:rPr>
        <w:t xml:space="preserve"> </w:t>
      </w:r>
      <w:r w:rsidRPr="004F0E5F">
        <w:rPr>
          <w:rFonts w:ascii="Times New Roman" w:hAnsi="Times New Roman" w:cs="Times New Roman"/>
          <w:sz w:val="24"/>
          <w:szCs w:val="24"/>
        </w:rPr>
        <w:t>kegiatan</w:t>
      </w:r>
      <w:r>
        <w:rPr>
          <w:rFonts w:ascii="Times New Roman" w:hAnsi="Times New Roman" w:cs="Times New Roman"/>
          <w:sz w:val="24"/>
          <w:szCs w:val="24"/>
        </w:rPr>
        <w:t xml:space="preserve"> </w:t>
      </w:r>
      <w:r w:rsidRPr="004F0E5F">
        <w:rPr>
          <w:rFonts w:ascii="Times New Roman" w:hAnsi="Times New Roman" w:cs="Times New Roman"/>
          <w:sz w:val="24"/>
          <w:szCs w:val="24"/>
        </w:rPr>
        <w:t>yang</w:t>
      </w:r>
      <w:r>
        <w:rPr>
          <w:rFonts w:ascii="Times New Roman" w:hAnsi="Times New Roman" w:cs="Times New Roman"/>
          <w:sz w:val="24"/>
          <w:szCs w:val="24"/>
        </w:rPr>
        <w:t xml:space="preserve"> </w:t>
      </w:r>
      <w:r w:rsidRPr="004F0E5F">
        <w:rPr>
          <w:rFonts w:ascii="Times New Roman" w:hAnsi="Times New Roman" w:cs="Times New Roman"/>
          <w:sz w:val="24"/>
          <w:szCs w:val="24"/>
        </w:rPr>
        <w:t>ada  di  perusahaan</w:t>
      </w:r>
      <w:r>
        <w:rPr>
          <w:rFonts w:ascii="Times New Roman" w:hAnsi="Times New Roman" w:cs="Times New Roman"/>
          <w:sz w:val="24"/>
          <w:szCs w:val="24"/>
        </w:rPr>
        <w:t xml:space="preserve"> </w:t>
      </w:r>
      <w:r w:rsidRPr="004F0E5F">
        <w:rPr>
          <w:rFonts w:ascii="Times New Roman" w:hAnsi="Times New Roman" w:cs="Times New Roman"/>
          <w:sz w:val="24"/>
          <w:szCs w:val="24"/>
        </w:rPr>
        <w:t>seperti,  perencanaan,  pengangkatan, pemberhentian</w:t>
      </w:r>
      <w:r>
        <w:rPr>
          <w:rFonts w:ascii="Times New Roman" w:hAnsi="Times New Roman" w:cs="Times New Roman"/>
          <w:sz w:val="24"/>
          <w:szCs w:val="24"/>
        </w:rPr>
        <w:t xml:space="preserve"> </w:t>
      </w:r>
      <w:r w:rsidRPr="004F0E5F">
        <w:rPr>
          <w:rFonts w:ascii="Times New Roman" w:hAnsi="Times New Roman" w:cs="Times New Roman"/>
          <w:sz w:val="24"/>
          <w:szCs w:val="24"/>
        </w:rPr>
        <w:t>karyawan, pelatihan,  dan  lain</w:t>
      </w:r>
      <w:r>
        <w:t xml:space="preserve"> – </w:t>
      </w:r>
      <w:r w:rsidRPr="004F0E5F">
        <w:rPr>
          <w:rFonts w:ascii="Times New Roman" w:hAnsi="Times New Roman" w:cs="Times New Roman"/>
          <w:sz w:val="24"/>
          <w:szCs w:val="24"/>
        </w:rPr>
        <w:t>lain.</w:t>
      </w:r>
      <w:r>
        <w:t xml:space="preserve"> </w:t>
      </w:r>
      <w:r w:rsidR="00204F25">
        <w:rPr>
          <w:rFonts w:ascii="Times New Roman" w:hAnsi="Times New Roman" w:cs="Times New Roman"/>
          <w:sz w:val="24"/>
          <w:szCs w:val="24"/>
        </w:rPr>
        <w:t xml:space="preserve">Karyawan, pegawai, para pekerja atau adalah manusia yang menggunakan tenaga dan </w:t>
      </w:r>
      <w:r w:rsidR="00204F25">
        <w:rPr>
          <w:rFonts w:ascii="Times New Roman" w:hAnsi="Times New Roman" w:cs="Times New Roman"/>
          <w:sz w:val="24"/>
          <w:szCs w:val="24"/>
        </w:rPr>
        <w:lastRenderedPageBreak/>
        <w:t>kemampuannya untuk mendapatkan balasan berupa uang atau bentuk lainnya kepada penerima kerja. Keberhasilan sebuah perusahaan tidak terlepas dari peran karyawan, karyawan bukan semata hanya sebuah objek atau pelaku, mereka bisa dikatan sebagai perancana, pengendali dan asset dari sebuah perusahaan yang berkontribusi kepada perusahaan berupa kemampuan, keahlian dan keterampilannya. Maka dari itu, Kepuasan kerja dan Motivasi kerja karyawan sangat berpengaruh bagi sebuah perusahaan.</w:t>
      </w:r>
    </w:p>
    <w:p w14:paraId="2075C448" w14:textId="77777777" w:rsidR="00727152" w:rsidRDefault="00204F25" w:rsidP="00204F25">
      <w:pPr>
        <w:pStyle w:val="ListParagraph"/>
        <w:spacing w:line="480" w:lineRule="auto"/>
        <w:ind w:left="360" w:firstLine="36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Menurut </w:t>
      </w:r>
      <w:r>
        <w:rPr>
          <w:rFonts w:ascii="Times New Roman" w:hAnsi="Times New Roman" w:cs="Times New Roman"/>
          <w:sz w:val="24"/>
          <w:szCs w:val="24"/>
        </w:rPr>
        <w:t xml:space="preserve">(Sinambela    2016) </w:t>
      </w:r>
      <w:r w:rsidRPr="00204F25">
        <w:rPr>
          <w:rFonts w:ascii="Times New Roman" w:hAnsi="Times New Roman" w:cs="Times New Roman"/>
          <w:sz w:val="24"/>
          <w:szCs w:val="24"/>
        </w:rPr>
        <w:t>Kepuasan   kerja   berfungsi   sebagai   variabel antara  sesuatu  yang  mendukung  atau  sesuatu yang   dapat   menghambat   kinerja.  Karyawan yang  puas  terhadap  pekerjaannya  maka  akan dapat melakukan pekerjaannya  secara  disiplin</w:t>
      </w:r>
      <w:r w:rsidRPr="00204F25">
        <w:rPr>
          <w:rFonts w:ascii="Times New Roman" w:hAnsi="Times New Roman" w:cs="Times New Roman"/>
          <w:sz w:val="24"/>
          <w:szCs w:val="24"/>
          <w:lang w:val="en-US"/>
        </w:rPr>
        <w:t>.</w:t>
      </w:r>
      <w:r w:rsidR="00A84A82">
        <w:rPr>
          <w:rFonts w:ascii="Times New Roman" w:hAnsi="Times New Roman" w:cs="Times New Roman"/>
          <w:sz w:val="24"/>
          <w:szCs w:val="24"/>
          <w:lang w:val="en-US"/>
        </w:rPr>
        <w:t xml:space="preserve"> </w:t>
      </w:r>
      <w:r w:rsidR="009137B4" w:rsidRPr="00F7378F">
        <w:rPr>
          <w:rFonts w:ascii="Times New Roman" w:hAnsi="Times New Roman" w:cs="Times New Roman"/>
          <w:sz w:val="24"/>
          <w:szCs w:val="24"/>
        </w:rPr>
        <w:t>Untuk</w:t>
      </w:r>
      <w:r w:rsidR="009137B4">
        <w:rPr>
          <w:rFonts w:ascii="Times New Roman" w:hAnsi="Times New Roman" w:cs="Times New Roman"/>
          <w:sz w:val="24"/>
          <w:szCs w:val="24"/>
        </w:rPr>
        <w:t xml:space="preserve"> </w:t>
      </w:r>
      <w:r w:rsidR="009137B4" w:rsidRPr="00F7378F">
        <w:rPr>
          <w:rFonts w:ascii="Times New Roman" w:hAnsi="Times New Roman" w:cs="Times New Roman"/>
          <w:sz w:val="24"/>
          <w:szCs w:val="24"/>
        </w:rPr>
        <w:t xml:space="preserve">mengantisipasi  masalah  kinerja  yang  memicu  stress  </w:t>
      </w:r>
      <w:r w:rsidR="009137B4" w:rsidRPr="00F7378F">
        <w:rPr>
          <w:rFonts w:ascii="Times New Roman" w:hAnsi="Times New Roman" w:cs="Times New Roman"/>
          <w:sz w:val="24"/>
          <w:szCs w:val="24"/>
        </w:rPr>
        <w:t>bagi  para manajemen, pendisiplinan   sering   dianggap menjadi</w:t>
      </w:r>
      <w:r w:rsidR="009137B4">
        <w:rPr>
          <w:rFonts w:ascii="Times New Roman" w:hAnsi="Times New Roman" w:cs="Times New Roman"/>
          <w:sz w:val="24"/>
          <w:szCs w:val="24"/>
        </w:rPr>
        <w:t xml:space="preserve"> </w:t>
      </w:r>
      <w:r w:rsidR="009137B4" w:rsidRPr="00F7378F">
        <w:rPr>
          <w:rFonts w:ascii="Times New Roman" w:hAnsi="Times New Roman" w:cs="Times New Roman"/>
          <w:sz w:val="24"/>
          <w:szCs w:val="24"/>
        </w:rPr>
        <w:t>solusi  layak  diupayakan</w:t>
      </w:r>
      <w:r w:rsidR="002123EE">
        <w:rPr>
          <w:rFonts w:ascii="Times New Roman" w:hAnsi="Times New Roman" w:cs="Times New Roman"/>
          <w:sz w:val="24"/>
          <w:szCs w:val="24"/>
          <w:lang w:val="en-US"/>
        </w:rPr>
        <w:t xml:space="preserve"> (</w:t>
      </w:r>
      <w:r w:rsidR="002123EE">
        <w:rPr>
          <w:rFonts w:ascii="Times New Roman" w:hAnsi="Times New Roman" w:cs="Times New Roman"/>
          <w:sz w:val="24"/>
          <w:szCs w:val="24"/>
        </w:rPr>
        <w:t>Changgriawan, Garry Surya</w:t>
      </w:r>
      <w:r w:rsidR="002123EE">
        <w:rPr>
          <w:rFonts w:ascii="Times New Roman" w:hAnsi="Times New Roman" w:cs="Times New Roman"/>
          <w:sz w:val="24"/>
          <w:szCs w:val="24"/>
          <w:lang w:val="en-US"/>
        </w:rPr>
        <w:t xml:space="preserve">. </w:t>
      </w:r>
      <w:r w:rsidR="002123EE" w:rsidRPr="00150EB4">
        <w:rPr>
          <w:rFonts w:ascii="Times New Roman" w:hAnsi="Times New Roman" w:cs="Times New Roman"/>
          <w:sz w:val="24"/>
          <w:szCs w:val="24"/>
        </w:rPr>
        <w:t>2017</w:t>
      </w:r>
      <w:r w:rsidR="002123EE">
        <w:rPr>
          <w:rFonts w:ascii="Times New Roman" w:hAnsi="Times New Roman" w:cs="Times New Roman"/>
          <w:sz w:val="24"/>
          <w:szCs w:val="24"/>
          <w:lang w:val="en-US"/>
        </w:rPr>
        <w:t>)</w:t>
      </w:r>
      <w:r w:rsidR="009137B4" w:rsidRPr="00F7378F">
        <w:rPr>
          <w:rFonts w:ascii="Times New Roman" w:hAnsi="Times New Roman" w:cs="Times New Roman"/>
          <w:sz w:val="24"/>
          <w:szCs w:val="24"/>
          <w:shd w:val="clear" w:color="auto" w:fill="FFFFFF"/>
        </w:rPr>
        <w:t>.</w:t>
      </w:r>
      <w:r w:rsidR="002123EE">
        <w:rPr>
          <w:rFonts w:ascii="Times New Roman" w:hAnsi="Times New Roman" w:cs="Times New Roman"/>
          <w:sz w:val="24"/>
          <w:szCs w:val="24"/>
          <w:shd w:val="clear" w:color="auto" w:fill="FFFFFF"/>
          <w:lang w:val="en-US"/>
        </w:rPr>
        <w:t xml:space="preserve"> (</w:t>
      </w:r>
      <w:r w:rsidR="002123EE">
        <w:rPr>
          <w:rFonts w:ascii="Times New Roman" w:hAnsi="Times New Roman" w:cs="Times New Roman"/>
          <w:sz w:val="24"/>
          <w:szCs w:val="24"/>
        </w:rPr>
        <w:t>Azhar, Z</w:t>
      </w:r>
      <w:r w:rsidR="002123EE">
        <w:rPr>
          <w:rFonts w:ascii="Times New Roman" w:hAnsi="Times New Roman" w:cs="Times New Roman"/>
          <w:sz w:val="24"/>
          <w:szCs w:val="24"/>
          <w:lang w:val="en-US"/>
        </w:rPr>
        <w:t xml:space="preserve">. </w:t>
      </w:r>
      <w:r w:rsidR="002123EE" w:rsidRPr="00150EB4">
        <w:rPr>
          <w:rFonts w:ascii="Times New Roman" w:hAnsi="Times New Roman" w:cs="Times New Roman"/>
          <w:sz w:val="24"/>
          <w:szCs w:val="24"/>
        </w:rPr>
        <w:t>2021)</w:t>
      </w:r>
      <w:r w:rsidR="002123EE">
        <w:rPr>
          <w:rFonts w:ascii="Times New Roman" w:hAnsi="Times New Roman" w:cs="Times New Roman"/>
          <w:sz w:val="24"/>
          <w:szCs w:val="24"/>
          <w:lang w:val="en-US"/>
        </w:rPr>
        <w:t xml:space="preserve"> </w:t>
      </w:r>
      <w:r w:rsidR="009137B4" w:rsidRPr="00F7378F">
        <w:rPr>
          <w:rFonts w:ascii="Times New Roman" w:hAnsi="Times New Roman" w:cs="Times New Roman"/>
          <w:sz w:val="24"/>
          <w:szCs w:val="24"/>
          <w:shd w:val="clear" w:color="auto" w:fill="FFFFFF"/>
        </w:rPr>
        <w:t>membuktikan bahwa</w:t>
      </w:r>
      <w:r w:rsidR="009137B4">
        <w:rPr>
          <w:rFonts w:ascii="Times New Roman" w:hAnsi="Times New Roman" w:cs="Times New Roman"/>
          <w:sz w:val="24"/>
          <w:szCs w:val="24"/>
          <w:shd w:val="clear" w:color="auto" w:fill="FFFFFF"/>
        </w:rPr>
        <w:t xml:space="preserve"> </w:t>
      </w:r>
      <w:r w:rsidR="009137B4" w:rsidRPr="00F7378F">
        <w:rPr>
          <w:rFonts w:ascii="Times New Roman" w:hAnsi="Times New Roman" w:cs="Times New Roman"/>
          <w:sz w:val="24"/>
          <w:szCs w:val="24"/>
          <w:shd w:val="clear" w:color="auto" w:fill="FFFFFF"/>
        </w:rPr>
        <w:t>kepuasan   kerja   perlu   mendapatkan perhatian oleh pimpinan karena kepuasan kerja dipengaruhi   oleh   faktor   intern   dan   faktor ekstern.</w:t>
      </w:r>
    </w:p>
    <w:p w14:paraId="60F7B36E" w14:textId="77777777" w:rsidR="009137B4" w:rsidRDefault="009137B4" w:rsidP="00204F25">
      <w:pPr>
        <w:pStyle w:val="ListParagraph"/>
        <w:spacing w:line="480" w:lineRule="auto"/>
        <w:ind w:left="360" w:firstLine="360"/>
        <w:jc w:val="both"/>
        <w:rPr>
          <w:rFonts w:ascii="Times New Roman" w:hAnsi="Times New Roman" w:cs="Times New Roman"/>
          <w:sz w:val="24"/>
          <w:szCs w:val="24"/>
          <w:lang w:val="en-US"/>
        </w:rPr>
      </w:pPr>
      <w:r w:rsidRPr="00AC35A2">
        <w:rPr>
          <w:rFonts w:ascii="Times New Roman" w:hAnsi="Times New Roman" w:cs="Times New Roman"/>
          <w:sz w:val="24"/>
          <w:szCs w:val="24"/>
        </w:rPr>
        <w:t>Mot</w:t>
      </w:r>
      <w:r w:rsidR="002123EE">
        <w:rPr>
          <w:rFonts w:ascii="Times New Roman" w:hAnsi="Times New Roman" w:cs="Times New Roman"/>
          <w:sz w:val="24"/>
          <w:szCs w:val="24"/>
        </w:rPr>
        <w:t xml:space="preserve">ivasi kerja </w:t>
      </w:r>
      <w:r w:rsidR="002123EE">
        <w:rPr>
          <w:rFonts w:ascii="Times New Roman" w:hAnsi="Times New Roman" w:cs="Times New Roman"/>
          <w:sz w:val="24"/>
          <w:szCs w:val="24"/>
          <w:lang w:val="en-US"/>
        </w:rPr>
        <w:t>(</w:t>
      </w:r>
      <w:r w:rsidR="002123EE" w:rsidRPr="00150EB4">
        <w:rPr>
          <w:rFonts w:ascii="Times New Roman" w:hAnsi="Times New Roman" w:cs="Times New Roman"/>
          <w:sz w:val="24"/>
          <w:szCs w:val="24"/>
        </w:rPr>
        <w:t>Gondokusumo,</w:t>
      </w:r>
      <w:r w:rsidR="002123EE">
        <w:rPr>
          <w:rFonts w:ascii="Times New Roman" w:hAnsi="Times New Roman" w:cs="Times New Roman"/>
          <w:sz w:val="24"/>
          <w:szCs w:val="24"/>
        </w:rPr>
        <w:t xml:space="preserve"> Steven. Sutanto, Eddy Mandono</w:t>
      </w:r>
      <w:r w:rsidR="002123EE">
        <w:rPr>
          <w:rFonts w:ascii="Times New Roman" w:hAnsi="Times New Roman" w:cs="Times New Roman"/>
          <w:sz w:val="24"/>
          <w:szCs w:val="24"/>
          <w:lang w:val="en-US"/>
        </w:rPr>
        <w:t xml:space="preserve">. </w:t>
      </w:r>
      <w:r w:rsidR="006145F4">
        <w:rPr>
          <w:rFonts w:ascii="Times New Roman" w:hAnsi="Times New Roman" w:cs="Times New Roman"/>
          <w:sz w:val="24"/>
          <w:szCs w:val="24"/>
        </w:rPr>
        <w:t>2015)</w:t>
      </w:r>
      <w:r w:rsidR="006145F4">
        <w:rPr>
          <w:rFonts w:ascii="Times New Roman" w:hAnsi="Times New Roman" w:cs="Times New Roman"/>
          <w:sz w:val="24"/>
          <w:szCs w:val="24"/>
          <w:lang w:val="en-US"/>
        </w:rPr>
        <w:t xml:space="preserve"> </w:t>
      </w:r>
      <w:r w:rsidRPr="00AC35A2">
        <w:rPr>
          <w:rFonts w:ascii="Times New Roman" w:hAnsi="Times New Roman" w:cs="Times New Roman"/>
          <w:sz w:val="24"/>
          <w:szCs w:val="24"/>
        </w:rPr>
        <w:t xml:space="preserve">didefinisikan sebagai proses psikologis, yang menghasilkan arah dan perilaku berkelanjutan untuk mencapai tujuan. Stephen P. Robbins termotivasi sebagai proses yang menyebabkan kekuatan, orientasi, dan daya tahan individu untuk mencapai tujuan. Kekuatan menunjukkan betapa sulitnya seseorang sulit. Namun, kecuali jika Anda berusaha untuk memberi manfaat bagi organisasi Anda, Anda tidak mungkin mendapatkan hasil kinerja yang baik dengan intensitas tinggi. </w:t>
      </w:r>
      <w:r w:rsidRPr="00AC35A2">
        <w:rPr>
          <w:rFonts w:ascii="Times New Roman" w:hAnsi="Times New Roman" w:cs="Times New Roman"/>
          <w:sz w:val="24"/>
          <w:szCs w:val="24"/>
        </w:rPr>
        <w:lastRenderedPageBreak/>
        <w:t>Oleh karena itu, kualitas usaha dan in</w:t>
      </w:r>
      <w:r>
        <w:rPr>
          <w:rFonts w:ascii="Times New Roman" w:hAnsi="Times New Roman" w:cs="Times New Roman"/>
          <w:sz w:val="24"/>
          <w:szCs w:val="24"/>
        </w:rPr>
        <w:t>tensitasnya harus diperhatikan.</w:t>
      </w:r>
      <w:r>
        <w:rPr>
          <w:rFonts w:ascii="Times New Roman" w:hAnsi="Times New Roman" w:cs="Times New Roman"/>
          <w:sz w:val="24"/>
          <w:szCs w:val="24"/>
          <w:lang w:val="en-US"/>
        </w:rPr>
        <w:t xml:space="preserve"> </w:t>
      </w:r>
    </w:p>
    <w:p w14:paraId="19AB626C" w14:textId="77777777" w:rsidR="00380D51" w:rsidRPr="00380D51" w:rsidRDefault="009137B4" w:rsidP="00380D51">
      <w:pPr>
        <w:pStyle w:val="ListParagraph"/>
        <w:spacing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Tujuan dari Penelitian ini adalah</w:t>
      </w:r>
      <w:r>
        <w:rPr>
          <w:rFonts w:ascii="Times New Roman" w:hAnsi="Times New Roman" w:cs="Times New Roman"/>
          <w:sz w:val="24"/>
          <w:szCs w:val="24"/>
        </w:rPr>
        <w:t xml:space="preserve"> untuk mengetahui Bagaimana Pengaruh Kepuasan Kerja dan Motivasi Kerja Terhadap Kinerja Karyawan di Prama Sanur Beach Hotel Bali, hasil menunjukkan bahwa pengaruh kepuasan kerja dan motivasi kerja terhadap kinerja karyawan sangat berpengaruh, perusahaan saat ini masih belum bisa memberikan kepuasan kerja yang maksimal kepada karyawan karena upah kerja yang masih terpotong karena adanya Covid-19 oleh karena itu motivasi kerja masih belum bisa diukur secara pasti, karena karyawan masih ingin mendapatkan yang lebih baik untuk meningkatkan kinerjanya. </w:t>
      </w:r>
    </w:p>
    <w:p w14:paraId="5EEB8C72" w14:textId="77777777" w:rsidR="00380D51" w:rsidRPr="00380D51" w:rsidRDefault="00BF3B44" w:rsidP="00380D51">
      <w:pPr>
        <w:spacing w:line="480" w:lineRule="auto"/>
        <w:contextualSpacing/>
        <w:jc w:val="center"/>
        <w:rPr>
          <w:rFonts w:asciiTheme="majorBidi" w:hAnsiTheme="majorBidi" w:cstheme="majorBidi"/>
          <w:b/>
          <w:color w:val="000000" w:themeColor="text1"/>
        </w:rPr>
      </w:pPr>
      <w:r w:rsidRPr="007A7510">
        <w:rPr>
          <w:rFonts w:asciiTheme="majorBidi" w:hAnsiTheme="majorBidi" w:cstheme="majorBidi"/>
          <w:b/>
          <w:color w:val="000000" w:themeColor="text1"/>
        </w:rPr>
        <w:t>MATERI DAN METODE</w:t>
      </w:r>
      <w:r w:rsidR="00453B64" w:rsidRPr="007A7510">
        <w:rPr>
          <w:rFonts w:asciiTheme="majorBidi" w:hAnsiTheme="majorBidi" w:cstheme="majorBidi"/>
          <w:b/>
          <w:color w:val="000000" w:themeColor="text1"/>
        </w:rPr>
        <w:t xml:space="preserve"> PENELITIAN</w:t>
      </w:r>
    </w:p>
    <w:p w14:paraId="0D77C8A2" w14:textId="77777777" w:rsidR="00BF3B44" w:rsidRDefault="00380D51" w:rsidP="00380D51">
      <w:pPr>
        <w:spacing w:line="480" w:lineRule="auto"/>
        <w:ind w:firstLine="720"/>
        <w:contextualSpacing/>
        <w:jc w:val="both"/>
      </w:pPr>
      <w:r w:rsidRPr="00A555FD">
        <w:t>Penelitian ini m</w:t>
      </w:r>
      <w:r w:rsidR="00A62DAE">
        <w:t>enggunakan Metode Kualitatif</w:t>
      </w:r>
      <w:r>
        <w:t xml:space="preserve">. Dimana </w:t>
      </w:r>
      <w:r w:rsidRPr="00A555FD">
        <w:t xml:space="preserve">peneliti </w:t>
      </w:r>
      <w:r w:rsidRPr="00A555FD">
        <w:t>menggunakan teknik pengumpulan data melalui wawancara</w:t>
      </w:r>
      <w:r>
        <w:t xml:space="preserve"> mendalam dan observasi partisipan</w:t>
      </w:r>
      <w:r w:rsidRPr="00A555FD">
        <w:t xml:space="preserve">. </w:t>
      </w:r>
      <w:r>
        <w:t xml:space="preserve">Dalam melakukan penelitian ini, </w:t>
      </w:r>
      <w:r w:rsidRPr="00A555FD">
        <w:t>penulis memilih informan secara purpossive sample. Pemi</w:t>
      </w:r>
      <w:r>
        <w:t xml:space="preserve">lihan informan ini dengan cara </w:t>
      </w:r>
      <w:r w:rsidRPr="00A555FD">
        <w:t xml:space="preserve"> yang telah disampaikan tersebut sesuai dengan pemaparan dari Jalaludin Rakhmat (2005) yang memaparkan mengenai proses pemilihan informan pada proses wawancara. Teknik purpossive sample dimaksudkan untuk menyesuaikan kebutuhan kriteria yang diinginkan. Informan yang dipilih harus dapat memberikan informasi yang terbaik dan bersedia untuk mengisahkannya kepada peneliti mengenai </w:t>
      </w:r>
      <w:r>
        <w:t>Kepuasan Kerja dan Motivasi Kerja Terhadap Kinerja Karyawan di Prama Sanur Beach Bali, t</w:t>
      </w:r>
      <w:r w:rsidRPr="00A555FD">
        <w:t>idak hanya melalui proses wawancara, pengumpulan data juga dibantu oleh penelusuran data tertulis, studi pustaka, berbagai literatur, dan observasi lingkungan komunikasi organisasi internal.</w:t>
      </w:r>
    </w:p>
    <w:p w14:paraId="4758B2D0" w14:textId="77777777" w:rsidR="00E2576D" w:rsidRDefault="00E2576D" w:rsidP="00010439">
      <w:pPr>
        <w:pStyle w:val="Heading3"/>
        <w:keepNext/>
        <w:keepLines/>
        <w:numPr>
          <w:ilvl w:val="0"/>
          <w:numId w:val="42"/>
        </w:numPr>
        <w:tabs>
          <w:tab w:val="left" w:pos="450"/>
          <w:tab w:val="left" w:pos="1440"/>
        </w:tabs>
        <w:autoSpaceDE/>
        <w:autoSpaceDN/>
        <w:adjustRightInd/>
        <w:spacing w:before="200" w:line="480" w:lineRule="auto"/>
        <w:ind w:left="360"/>
        <w:jc w:val="both"/>
        <w:rPr>
          <w:rFonts w:ascii="Times New Roman" w:hAnsi="Times New Roman" w:cs="Times New Roman"/>
          <w:b w:val="0"/>
          <w:color w:val="auto"/>
          <w:sz w:val="24"/>
          <w:szCs w:val="24"/>
        </w:rPr>
      </w:pPr>
      <w:r w:rsidRPr="00AA6374">
        <w:rPr>
          <w:rFonts w:ascii="Times New Roman" w:hAnsi="Times New Roman" w:cs="Times New Roman"/>
          <w:b w:val="0"/>
          <w:color w:val="auto"/>
          <w:sz w:val="24"/>
          <w:szCs w:val="24"/>
        </w:rPr>
        <w:lastRenderedPageBreak/>
        <w:t>Definisi Kepuasan Kerja</w:t>
      </w:r>
    </w:p>
    <w:p w14:paraId="30D0A5BD" w14:textId="77777777" w:rsidR="00E2576D" w:rsidRDefault="00E2576D" w:rsidP="00010439">
      <w:pPr>
        <w:shd w:val="clear" w:color="auto" w:fill="FFFFFF"/>
        <w:spacing w:line="480" w:lineRule="auto"/>
        <w:ind w:firstLine="360"/>
        <w:jc w:val="both"/>
        <w:rPr>
          <w:shd w:val="clear" w:color="auto" w:fill="FFFFFF"/>
        </w:rPr>
      </w:pPr>
      <w:r w:rsidRPr="00F7378F">
        <w:t>Kepuasan   kerja   berfungsi   sebagai   variabel antara  sesuatu  yang  mendukung  atau  sesuatu yang   dapat   menghambat   kinerja.  Karyawan yang  puas  terhadap  pekerjaannya  maka  akan dapat</w:t>
      </w:r>
      <w:r>
        <w:t xml:space="preserve"> </w:t>
      </w:r>
      <w:r w:rsidRPr="00F7378F">
        <w:t>melakukan pekerjaannya  secara  disiplin (Sinambela    2016).</w:t>
      </w:r>
      <w:r>
        <w:t xml:space="preserve"> </w:t>
      </w:r>
      <w:r w:rsidR="00A64957" w:rsidRPr="0057580C">
        <w:t xml:space="preserve">Dari, W., Hamdani, R., &amp; Marpaung, A. P. (2021). </w:t>
      </w:r>
      <w:r w:rsidRPr="00F7378F">
        <w:rPr>
          <w:shd w:val="clear" w:color="auto" w:fill="FFFFFF"/>
        </w:rPr>
        <w:t>dalam penelitiannya mengungkapkan bahwa kepuasan  kerja  penting  karena  kepuasan  kerja yang    buruk    dikaitkan    dengan    pemberian layanan  yang  diberikan  karyawan  untuk  para pelanggan.</w:t>
      </w:r>
    </w:p>
    <w:p w14:paraId="4F7304C6" w14:textId="77777777" w:rsidR="00E2576D" w:rsidRDefault="00E2576D" w:rsidP="00E2576D">
      <w:pPr>
        <w:pStyle w:val="ListParagraph"/>
        <w:numPr>
          <w:ilvl w:val="0"/>
          <w:numId w:val="33"/>
        </w:numPr>
        <w:shd w:val="clear" w:color="auto" w:fill="FFFFFF"/>
        <w:spacing w:before="240" w:after="0" w:line="480" w:lineRule="auto"/>
        <w:ind w:left="360"/>
        <w:jc w:val="both"/>
        <w:rPr>
          <w:rFonts w:ascii="Times New Roman" w:hAnsi="Times New Roman" w:cs="Times New Roman"/>
          <w:sz w:val="24"/>
          <w:szCs w:val="24"/>
        </w:rPr>
      </w:pPr>
      <w:r w:rsidRPr="00E367D8">
        <w:rPr>
          <w:rFonts w:ascii="Times New Roman" w:hAnsi="Times New Roman" w:cs="Times New Roman"/>
          <w:sz w:val="24"/>
          <w:szCs w:val="24"/>
        </w:rPr>
        <w:t>Indikator Kepuasa Kerja</w:t>
      </w:r>
    </w:p>
    <w:p w14:paraId="0A8AF3DA" w14:textId="77777777" w:rsidR="00E2576D" w:rsidRDefault="00E2576D" w:rsidP="00E2576D">
      <w:pPr>
        <w:pStyle w:val="ListParagraph"/>
        <w:shd w:val="clear" w:color="auto" w:fill="FFFFFF"/>
        <w:spacing w:before="240" w:after="0" w:line="480" w:lineRule="auto"/>
        <w:ind w:left="360"/>
        <w:jc w:val="both"/>
        <w:rPr>
          <w:rFonts w:ascii="Times New Roman" w:hAnsi="Times New Roman" w:cs="Times New Roman"/>
          <w:sz w:val="24"/>
          <w:szCs w:val="24"/>
        </w:rPr>
      </w:pPr>
      <w:r w:rsidRPr="00E367D8">
        <w:rPr>
          <w:rFonts w:ascii="Times New Roman" w:hAnsi="Times New Roman" w:cs="Times New Roman"/>
          <w:sz w:val="24"/>
          <w:szCs w:val="24"/>
        </w:rPr>
        <w:t xml:space="preserve">Indikator kepuasan kerja berperan sangat penting bagi karyawan. Karena indikator kepuasan kerja merupakan salah satu aspek yang diketahui karyawan dari segi apa karyawan merasakan puas atau tidaknya dalam bekerja. Menurut Yuwono yang dikutip Spector dalam Badriyah (2015: 241), mengidentifikasikan indikator </w:t>
      </w:r>
      <w:r w:rsidRPr="00E367D8">
        <w:rPr>
          <w:rFonts w:ascii="Times New Roman" w:hAnsi="Times New Roman" w:cs="Times New Roman"/>
          <w:sz w:val="24"/>
          <w:szCs w:val="24"/>
        </w:rPr>
        <w:t xml:space="preserve">kepuasan kerja ada beberapa aspek yaitu sebagai berikut: </w:t>
      </w:r>
    </w:p>
    <w:p w14:paraId="0FB9B675" w14:textId="77777777" w:rsidR="00E2576D" w:rsidRPr="003D0C92" w:rsidRDefault="00E2576D" w:rsidP="00E2576D">
      <w:pPr>
        <w:pStyle w:val="ListParagraph"/>
        <w:numPr>
          <w:ilvl w:val="0"/>
          <w:numId w:val="34"/>
        </w:numPr>
        <w:shd w:val="clear" w:color="auto" w:fill="FFFFFF"/>
        <w:spacing w:before="240" w:after="0" w:line="480" w:lineRule="auto"/>
        <w:ind w:left="360"/>
        <w:jc w:val="both"/>
        <w:rPr>
          <w:rFonts w:ascii="Times New Roman" w:hAnsi="Times New Roman" w:cs="Times New Roman"/>
          <w:sz w:val="24"/>
          <w:szCs w:val="24"/>
        </w:rPr>
      </w:pPr>
      <w:r w:rsidRPr="00A67E26">
        <w:rPr>
          <w:rFonts w:ascii="Times New Roman" w:hAnsi="Times New Roman" w:cs="Times New Roman"/>
          <w:b/>
          <w:sz w:val="24"/>
          <w:szCs w:val="24"/>
        </w:rPr>
        <w:t>Upah</w:t>
      </w:r>
      <w:r w:rsidRPr="00E367D8">
        <w:rPr>
          <w:rFonts w:ascii="Times New Roman" w:hAnsi="Times New Roman" w:cs="Times New Roman"/>
          <w:sz w:val="24"/>
          <w:szCs w:val="24"/>
        </w:rPr>
        <w:t xml:space="preserve"> Karyawan yang mampu menyelesaikan tugas dan tanggung jawabnya dengan baik akan mendapatkan imbalan dengan upah yang diterima dan adanya kenaikan gaji yang sesuai den</w:t>
      </w:r>
      <w:r>
        <w:rPr>
          <w:rFonts w:ascii="Times New Roman" w:hAnsi="Times New Roman" w:cs="Times New Roman"/>
          <w:sz w:val="24"/>
          <w:szCs w:val="24"/>
        </w:rPr>
        <w:t>gan kinerjanya.</w:t>
      </w:r>
    </w:p>
    <w:p w14:paraId="62996C2F" w14:textId="77777777" w:rsidR="00E2576D" w:rsidRPr="003D0C92" w:rsidRDefault="00E2576D" w:rsidP="00E2576D">
      <w:pPr>
        <w:pStyle w:val="ListParagraph"/>
        <w:numPr>
          <w:ilvl w:val="0"/>
          <w:numId w:val="34"/>
        </w:numPr>
        <w:shd w:val="clear" w:color="auto" w:fill="FFFFFF"/>
        <w:spacing w:before="240" w:after="0" w:line="480" w:lineRule="auto"/>
        <w:ind w:left="360"/>
        <w:jc w:val="both"/>
        <w:rPr>
          <w:rFonts w:ascii="Times New Roman" w:hAnsi="Times New Roman" w:cs="Times New Roman"/>
          <w:sz w:val="24"/>
          <w:szCs w:val="24"/>
        </w:rPr>
      </w:pPr>
      <w:r w:rsidRPr="003D0C92">
        <w:rPr>
          <w:rFonts w:ascii="Times New Roman" w:hAnsi="Times New Roman" w:cs="Times New Roman"/>
          <w:b/>
          <w:sz w:val="24"/>
          <w:szCs w:val="24"/>
        </w:rPr>
        <w:t>Promosi</w:t>
      </w:r>
      <w:r w:rsidRPr="003D0C92">
        <w:rPr>
          <w:rFonts w:ascii="Times New Roman" w:hAnsi="Times New Roman" w:cs="Times New Roman"/>
          <w:sz w:val="24"/>
          <w:szCs w:val="24"/>
        </w:rPr>
        <w:t xml:space="preserve"> Aspek ini mengukur sejauh mana kepuasan karyawan sehubungan dengan kebijaksanaan promosi, kesempatan untuk mendapatkan promosi. Kebijaksanaan promosi harus dilakukan secara adil, yaitu setiap karyawan yang melakukan pekerjaan dengan baik mempunyai kesempatan yang sama untuk promosi. </w:t>
      </w:r>
    </w:p>
    <w:p w14:paraId="32D8446E" w14:textId="77777777" w:rsidR="00E2576D" w:rsidRPr="003D0C92" w:rsidRDefault="00E2576D" w:rsidP="00E2576D">
      <w:pPr>
        <w:pStyle w:val="ListParagraph"/>
        <w:numPr>
          <w:ilvl w:val="0"/>
          <w:numId w:val="34"/>
        </w:numPr>
        <w:shd w:val="clear" w:color="auto" w:fill="FFFFFF"/>
        <w:spacing w:before="240" w:after="0" w:line="480" w:lineRule="auto"/>
        <w:ind w:left="360"/>
        <w:jc w:val="both"/>
        <w:rPr>
          <w:rFonts w:ascii="Times New Roman" w:hAnsi="Times New Roman" w:cs="Times New Roman"/>
          <w:sz w:val="24"/>
          <w:szCs w:val="24"/>
        </w:rPr>
      </w:pPr>
      <w:r w:rsidRPr="003D0C92">
        <w:rPr>
          <w:rFonts w:ascii="Times New Roman" w:hAnsi="Times New Roman" w:cs="Times New Roman"/>
          <w:b/>
          <w:sz w:val="24"/>
          <w:szCs w:val="24"/>
        </w:rPr>
        <w:t>Supervisi</w:t>
      </w:r>
      <w:r w:rsidRPr="003D0C92">
        <w:rPr>
          <w:rFonts w:ascii="Times New Roman" w:hAnsi="Times New Roman" w:cs="Times New Roman"/>
          <w:sz w:val="24"/>
          <w:szCs w:val="24"/>
        </w:rPr>
        <w:t xml:space="preserve"> Aspek ini mengukur kepuasan kerja seseorang terhadap atasannya. Karyawan lebih menyukai bekerja dengan atasan yang bersifat mendukung, penuh pengertian, hangat dan bersahabat, memberi pujian atas kinerja yang baik dari bawahan, dan </w:t>
      </w:r>
      <w:r w:rsidRPr="003D0C92">
        <w:rPr>
          <w:rFonts w:ascii="Times New Roman" w:hAnsi="Times New Roman" w:cs="Times New Roman"/>
          <w:sz w:val="24"/>
          <w:szCs w:val="24"/>
        </w:rPr>
        <w:lastRenderedPageBreak/>
        <w:t xml:space="preserve">memusatkan perhatian kepada karyawan daripada bekerja pada atasan yang bersifat acuh tak acuh, kasar, dan memusatkan pada pekerjaan. </w:t>
      </w:r>
    </w:p>
    <w:p w14:paraId="2DC60561" w14:textId="77777777" w:rsidR="00E2576D" w:rsidRPr="003D0C92" w:rsidRDefault="00E2576D" w:rsidP="00E2576D">
      <w:pPr>
        <w:pStyle w:val="ListParagraph"/>
        <w:numPr>
          <w:ilvl w:val="0"/>
          <w:numId w:val="34"/>
        </w:numPr>
        <w:shd w:val="clear" w:color="auto" w:fill="FFFFFF"/>
        <w:spacing w:before="240" w:after="0" w:line="480" w:lineRule="auto"/>
        <w:ind w:left="360"/>
        <w:jc w:val="both"/>
        <w:rPr>
          <w:rFonts w:ascii="Times New Roman" w:hAnsi="Times New Roman" w:cs="Times New Roman"/>
          <w:sz w:val="24"/>
          <w:szCs w:val="24"/>
        </w:rPr>
      </w:pPr>
      <w:r w:rsidRPr="003D0C92">
        <w:rPr>
          <w:rFonts w:ascii="Times New Roman" w:hAnsi="Times New Roman" w:cs="Times New Roman"/>
          <w:b/>
          <w:sz w:val="24"/>
          <w:szCs w:val="24"/>
        </w:rPr>
        <w:t xml:space="preserve">Benefit </w:t>
      </w:r>
      <w:r w:rsidRPr="003D0C92">
        <w:rPr>
          <w:rFonts w:ascii="Times New Roman" w:hAnsi="Times New Roman" w:cs="Times New Roman"/>
          <w:sz w:val="24"/>
          <w:szCs w:val="24"/>
        </w:rPr>
        <w:t xml:space="preserve">Aspek ini mengukur sejauh mana individu merasa puas terhadaap tunjangan tambahan yang diterima dari perusahaan.  </w:t>
      </w:r>
    </w:p>
    <w:p w14:paraId="20C936C7" w14:textId="77777777" w:rsidR="00E2576D" w:rsidRPr="003D0C92" w:rsidRDefault="00E2576D" w:rsidP="00E2576D">
      <w:pPr>
        <w:pStyle w:val="ListParagraph"/>
        <w:numPr>
          <w:ilvl w:val="0"/>
          <w:numId w:val="34"/>
        </w:numPr>
        <w:shd w:val="clear" w:color="auto" w:fill="FFFFFF"/>
        <w:spacing w:before="240" w:after="0" w:line="480" w:lineRule="auto"/>
        <w:ind w:left="360"/>
        <w:jc w:val="both"/>
        <w:rPr>
          <w:rFonts w:ascii="Times New Roman" w:hAnsi="Times New Roman" w:cs="Times New Roman"/>
          <w:sz w:val="24"/>
          <w:szCs w:val="24"/>
        </w:rPr>
      </w:pPr>
      <w:r w:rsidRPr="003D0C92">
        <w:rPr>
          <w:rFonts w:ascii="Times New Roman" w:hAnsi="Times New Roman" w:cs="Times New Roman"/>
          <w:b/>
          <w:sz w:val="24"/>
          <w:szCs w:val="24"/>
        </w:rPr>
        <w:t>Contingents rewards</w:t>
      </w:r>
      <w:r w:rsidRPr="003D0C92">
        <w:rPr>
          <w:rFonts w:ascii="Times New Roman" w:hAnsi="Times New Roman" w:cs="Times New Roman"/>
          <w:sz w:val="24"/>
          <w:szCs w:val="24"/>
        </w:rPr>
        <w:t xml:space="preserve"> Aspek ini mengukur sejauh mana individu merasa puas terhadap penghargaan yang diberikan berdasarkan hasil kerja.</w:t>
      </w:r>
    </w:p>
    <w:p w14:paraId="62473048" w14:textId="77777777" w:rsidR="00E2576D" w:rsidRPr="00251CC6" w:rsidRDefault="00E2576D" w:rsidP="00E2576D">
      <w:pPr>
        <w:pStyle w:val="ListParagraph"/>
        <w:numPr>
          <w:ilvl w:val="0"/>
          <w:numId w:val="34"/>
        </w:numPr>
        <w:shd w:val="clear" w:color="auto" w:fill="FFFFFF"/>
        <w:spacing w:before="240" w:after="0" w:line="480" w:lineRule="auto"/>
        <w:ind w:left="360"/>
        <w:jc w:val="both"/>
        <w:rPr>
          <w:rFonts w:ascii="Times New Roman" w:hAnsi="Times New Roman" w:cs="Times New Roman"/>
          <w:sz w:val="24"/>
          <w:szCs w:val="24"/>
        </w:rPr>
      </w:pPr>
      <w:r w:rsidRPr="00251CC6">
        <w:rPr>
          <w:rFonts w:ascii="Times New Roman" w:hAnsi="Times New Roman" w:cs="Times New Roman"/>
          <w:b/>
          <w:sz w:val="24"/>
          <w:szCs w:val="24"/>
        </w:rPr>
        <w:t>Operating prosedurs</w:t>
      </w:r>
      <w:r w:rsidRPr="00251CC6">
        <w:rPr>
          <w:rFonts w:ascii="Times New Roman" w:hAnsi="Times New Roman" w:cs="Times New Roman"/>
          <w:sz w:val="24"/>
          <w:szCs w:val="24"/>
        </w:rPr>
        <w:t xml:space="preserve"> Aspek yang mengukur kepuasan sehubungan dengan prosedur dan peraturan di tempat kerja. </w:t>
      </w:r>
    </w:p>
    <w:p w14:paraId="601418A4" w14:textId="77777777" w:rsidR="00E2576D" w:rsidRPr="00251CC6" w:rsidRDefault="00E2576D" w:rsidP="00E2576D">
      <w:pPr>
        <w:pStyle w:val="ListParagraph"/>
        <w:numPr>
          <w:ilvl w:val="0"/>
          <w:numId w:val="34"/>
        </w:numPr>
        <w:shd w:val="clear" w:color="auto" w:fill="FFFFFF"/>
        <w:spacing w:before="240" w:after="0" w:line="480" w:lineRule="auto"/>
        <w:ind w:left="360"/>
        <w:jc w:val="both"/>
        <w:rPr>
          <w:rFonts w:ascii="Times New Roman" w:hAnsi="Times New Roman" w:cs="Times New Roman"/>
          <w:sz w:val="24"/>
          <w:szCs w:val="24"/>
        </w:rPr>
      </w:pPr>
      <w:r w:rsidRPr="00251CC6">
        <w:rPr>
          <w:rFonts w:ascii="Times New Roman" w:hAnsi="Times New Roman" w:cs="Times New Roman"/>
          <w:b/>
          <w:sz w:val="24"/>
          <w:szCs w:val="24"/>
        </w:rPr>
        <w:t>Co-workers</w:t>
      </w:r>
      <w:r w:rsidRPr="00251CC6">
        <w:rPr>
          <w:rFonts w:ascii="Times New Roman" w:hAnsi="Times New Roman" w:cs="Times New Roman"/>
          <w:sz w:val="24"/>
          <w:szCs w:val="24"/>
        </w:rPr>
        <w:t xml:space="preserve"> Aspek ini mengukur kepuasan berkaitan dengan hubungan dengan rekan kerja. </w:t>
      </w:r>
    </w:p>
    <w:p w14:paraId="7E022749" w14:textId="77777777" w:rsidR="00E2576D" w:rsidRPr="00251CC6" w:rsidRDefault="00E2576D" w:rsidP="00E2576D">
      <w:pPr>
        <w:pStyle w:val="ListParagraph"/>
        <w:numPr>
          <w:ilvl w:val="0"/>
          <w:numId w:val="34"/>
        </w:numPr>
        <w:shd w:val="clear" w:color="auto" w:fill="FFFFFF"/>
        <w:spacing w:before="240" w:after="0" w:line="480" w:lineRule="auto"/>
        <w:ind w:left="360"/>
        <w:jc w:val="both"/>
        <w:rPr>
          <w:rFonts w:ascii="Times New Roman" w:hAnsi="Times New Roman" w:cs="Times New Roman"/>
          <w:sz w:val="24"/>
          <w:szCs w:val="24"/>
        </w:rPr>
      </w:pPr>
      <w:r w:rsidRPr="00251CC6">
        <w:rPr>
          <w:rFonts w:ascii="Times New Roman" w:hAnsi="Times New Roman" w:cs="Times New Roman"/>
          <w:b/>
          <w:sz w:val="24"/>
          <w:szCs w:val="24"/>
        </w:rPr>
        <w:t>Communication</w:t>
      </w:r>
      <w:r w:rsidRPr="00251CC6">
        <w:rPr>
          <w:rFonts w:ascii="Times New Roman" w:hAnsi="Times New Roman" w:cs="Times New Roman"/>
          <w:sz w:val="24"/>
          <w:szCs w:val="24"/>
        </w:rPr>
        <w:t xml:space="preserve"> Berhubungan dengan komunikasi yang berlangsung dalam perusahaan. Dengan komunikasi yang terjalin lancar dalam suatu perusahaan, </w:t>
      </w:r>
      <w:r w:rsidRPr="00251CC6">
        <w:rPr>
          <w:rFonts w:ascii="Times New Roman" w:hAnsi="Times New Roman" w:cs="Times New Roman"/>
          <w:sz w:val="24"/>
          <w:szCs w:val="24"/>
        </w:rPr>
        <w:t>karyawan menjadi lebih paham terhadap tugas-tugasnya.</w:t>
      </w:r>
    </w:p>
    <w:p w14:paraId="33AA2850" w14:textId="77777777" w:rsidR="00E2576D" w:rsidRDefault="00E2576D" w:rsidP="00E2576D">
      <w:pPr>
        <w:pStyle w:val="ListParagraph"/>
        <w:numPr>
          <w:ilvl w:val="0"/>
          <w:numId w:val="33"/>
        </w:num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Dampak Kepuasan Kerja</w:t>
      </w:r>
    </w:p>
    <w:p w14:paraId="21D9443B" w14:textId="77777777" w:rsidR="00E2576D" w:rsidRPr="003D0C92" w:rsidRDefault="00A64957" w:rsidP="00E2576D">
      <w:pPr>
        <w:pStyle w:val="ListParagraph"/>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Menurut</w:t>
      </w:r>
      <w:r>
        <w:rPr>
          <w:rFonts w:ascii="Times New Roman" w:hAnsi="Times New Roman" w:cs="Times New Roman"/>
          <w:sz w:val="24"/>
          <w:szCs w:val="24"/>
          <w:lang w:val="en-US"/>
        </w:rPr>
        <w:t xml:space="preserve">  (</w:t>
      </w:r>
      <w:r w:rsidRPr="0057580C">
        <w:rPr>
          <w:rFonts w:ascii="Times New Roman" w:hAnsi="Times New Roman" w:cs="Times New Roman"/>
          <w:sz w:val="24"/>
          <w:szCs w:val="24"/>
        </w:rPr>
        <w:t>Sandini, D., Hariyan</w:t>
      </w:r>
      <w:r>
        <w:rPr>
          <w:rFonts w:ascii="Times New Roman" w:hAnsi="Times New Roman" w:cs="Times New Roman"/>
          <w:sz w:val="24"/>
          <w:szCs w:val="24"/>
        </w:rPr>
        <w:t xml:space="preserve">ti, I., &amp; Maulyan, F. F. 2021) </w:t>
      </w:r>
      <w:r w:rsidR="00E2576D" w:rsidRPr="004704E0">
        <w:rPr>
          <w:rFonts w:ascii="Times New Roman" w:hAnsi="Times New Roman" w:cs="Times New Roman"/>
          <w:sz w:val="24"/>
          <w:szCs w:val="24"/>
        </w:rPr>
        <w:t>bahwa k</w:t>
      </w:r>
      <w:r w:rsidR="00E2576D">
        <w:rPr>
          <w:rFonts w:ascii="Times New Roman" w:hAnsi="Times New Roman" w:cs="Times New Roman"/>
          <w:sz w:val="24"/>
          <w:szCs w:val="24"/>
        </w:rPr>
        <w:t>epuasan kerja dipengaruhi oleh:</w:t>
      </w:r>
      <w:r w:rsidR="00E2576D">
        <w:rPr>
          <w:rFonts w:ascii="Times New Roman" w:hAnsi="Times New Roman" w:cs="Times New Roman"/>
          <w:sz w:val="24"/>
          <w:szCs w:val="24"/>
          <w:lang w:val="en-US"/>
        </w:rPr>
        <w:t xml:space="preserve"> </w:t>
      </w:r>
      <w:r w:rsidR="00E2576D" w:rsidRPr="003D0C92">
        <w:rPr>
          <w:rFonts w:ascii="Times New Roman" w:hAnsi="Times New Roman" w:cs="Times New Roman"/>
          <w:sz w:val="24"/>
          <w:szCs w:val="24"/>
        </w:rPr>
        <w:t>Ker</w:t>
      </w:r>
      <w:r w:rsidR="00E2576D">
        <w:rPr>
          <w:rFonts w:ascii="Times New Roman" w:hAnsi="Times New Roman" w:cs="Times New Roman"/>
          <w:sz w:val="24"/>
          <w:szCs w:val="24"/>
        </w:rPr>
        <w:t>ja yang secara mental menantang</w:t>
      </w:r>
      <w:r w:rsidR="00E2576D">
        <w:rPr>
          <w:rFonts w:ascii="Times New Roman" w:hAnsi="Times New Roman" w:cs="Times New Roman"/>
          <w:sz w:val="24"/>
          <w:szCs w:val="24"/>
          <w:lang w:val="en-US"/>
        </w:rPr>
        <w:t xml:space="preserve">, </w:t>
      </w:r>
      <w:r w:rsidR="00E2576D" w:rsidRPr="003D0C92">
        <w:rPr>
          <w:rFonts w:ascii="Times New Roman" w:hAnsi="Times New Roman" w:cs="Times New Roman"/>
          <w:sz w:val="24"/>
          <w:szCs w:val="24"/>
        </w:rPr>
        <w:t xml:space="preserve">Ganjaran yang pantas </w:t>
      </w:r>
      <w:r w:rsidR="00E2576D">
        <w:rPr>
          <w:rFonts w:ascii="Times New Roman" w:hAnsi="Times New Roman" w:cs="Times New Roman"/>
          <w:sz w:val="24"/>
          <w:szCs w:val="24"/>
          <w:lang w:val="en-US"/>
        </w:rPr>
        <w:t xml:space="preserve">, </w:t>
      </w:r>
      <w:r w:rsidR="00E2576D" w:rsidRPr="003D0C92">
        <w:rPr>
          <w:rFonts w:ascii="Times New Roman" w:hAnsi="Times New Roman" w:cs="Times New Roman"/>
          <w:sz w:val="24"/>
          <w:szCs w:val="24"/>
        </w:rPr>
        <w:t xml:space="preserve">Kondisi kerja yang mendukung </w:t>
      </w:r>
      <w:r w:rsidR="00E2576D">
        <w:rPr>
          <w:rFonts w:ascii="Times New Roman" w:hAnsi="Times New Roman" w:cs="Times New Roman"/>
          <w:sz w:val="24"/>
          <w:szCs w:val="24"/>
          <w:lang w:val="en-US"/>
        </w:rPr>
        <w:t xml:space="preserve">, </w:t>
      </w:r>
      <w:r w:rsidR="00E2576D">
        <w:rPr>
          <w:rFonts w:ascii="Times New Roman" w:hAnsi="Times New Roman" w:cs="Times New Roman"/>
          <w:sz w:val="24"/>
          <w:szCs w:val="24"/>
        </w:rPr>
        <w:t>Rekan sekerja yang mendukung</w:t>
      </w:r>
      <w:r w:rsidR="00E2576D">
        <w:rPr>
          <w:rFonts w:ascii="Times New Roman" w:hAnsi="Times New Roman" w:cs="Times New Roman"/>
          <w:sz w:val="24"/>
          <w:szCs w:val="24"/>
          <w:lang w:val="en-US"/>
        </w:rPr>
        <w:t xml:space="preserve">, dan </w:t>
      </w:r>
      <w:r w:rsidR="00E2576D" w:rsidRPr="003D0C92">
        <w:rPr>
          <w:rFonts w:ascii="Times New Roman" w:hAnsi="Times New Roman" w:cs="Times New Roman"/>
          <w:sz w:val="24"/>
          <w:szCs w:val="24"/>
        </w:rPr>
        <w:t>Kesesuaian kepribadian dengan pekerjaan.</w:t>
      </w:r>
    </w:p>
    <w:p w14:paraId="271B43A2" w14:textId="77777777" w:rsidR="00E2576D" w:rsidRPr="003D0C92" w:rsidRDefault="00E2576D" w:rsidP="00E2576D">
      <w:pPr>
        <w:pStyle w:val="ListParagraph"/>
        <w:numPr>
          <w:ilvl w:val="0"/>
          <w:numId w:val="33"/>
        </w:numPr>
        <w:shd w:val="clear" w:color="auto" w:fill="FFFFFF"/>
        <w:spacing w:before="240" w:after="160" w:line="480" w:lineRule="auto"/>
        <w:jc w:val="both"/>
        <w:rPr>
          <w:rFonts w:ascii="Times New Roman" w:hAnsi="Times New Roman" w:cs="Times New Roman"/>
          <w:sz w:val="24"/>
          <w:szCs w:val="24"/>
        </w:rPr>
      </w:pPr>
      <w:r w:rsidRPr="00A67E26">
        <w:rPr>
          <w:rFonts w:ascii="Times New Roman" w:hAnsi="Times New Roman" w:cs="Times New Roman"/>
          <w:sz w:val="24"/>
          <w:szCs w:val="24"/>
        </w:rPr>
        <w:t>Faktor</w:t>
      </w:r>
      <w:r>
        <w:rPr>
          <w:rFonts w:ascii="Times New Roman" w:hAnsi="Times New Roman" w:cs="Times New Roman"/>
          <w:sz w:val="24"/>
          <w:szCs w:val="24"/>
        </w:rPr>
        <w:t xml:space="preserve"> – </w:t>
      </w:r>
      <w:r w:rsidRPr="00A67E26">
        <w:rPr>
          <w:rFonts w:ascii="Times New Roman" w:hAnsi="Times New Roman" w:cs="Times New Roman"/>
          <w:sz w:val="24"/>
          <w:szCs w:val="24"/>
        </w:rPr>
        <w:t xml:space="preserve">Faktor yang Mempengaruhi Kepuasan Kerja </w:t>
      </w:r>
      <w:r>
        <w:rPr>
          <w:rFonts w:ascii="Times New Roman" w:hAnsi="Times New Roman" w:cs="Times New Roman"/>
          <w:sz w:val="24"/>
          <w:szCs w:val="24"/>
          <w:lang w:val="en-US"/>
        </w:rPr>
        <w:t xml:space="preserve"> </w:t>
      </w:r>
      <w:r w:rsidRPr="003D0C92">
        <w:rPr>
          <w:rFonts w:ascii="Times New Roman" w:hAnsi="Times New Roman" w:cs="Times New Roman"/>
          <w:sz w:val="24"/>
          <w:szCs w:val="24"/>
          <w:shd w:val="clear" w:color="auto" w:fill="FFFFFF"/>
        </w:rPr>
        <w:t xml:space="preserve">Berdasarkan    penelitian terdahulu  oleh  Khamlub  et  al.,  (2013)  </w:t>
      </w:r>
      <w:r w:rsidRPr="003D0C92">
        <w:rPr>
          <w:rFonts w:ascii="Times New Roman" w:hAnsi="Times New Roman" w:cs="Times New Roman"/>
          <w:sz w:val="24"/>
          <w:szCs w:val="24"/>
        </w:rPr>
        <w:t>Menurut Gilmer dalam Sutrisno (2016: 77), faktor-faktor yang mempengaruhi kepuasa</w:t>
      </w:r>
      <w:r>
        <w:rPr>
          <w:rFonts w:ascii="Times New Roman" w:hAnsi="Times New Roman" w:cs="Times New Roman"/>
          <w:sz w:val="24"/>
          <w:szCs w:val="24"/>
        </w:rPr>
        <w:t>n kerja adalah sebagai berikut:</w:t>
      </w:r>
      <w:r>
        <w:rPr>
          <w:rFonts w:ascii="Times New Roman" w:hAnsi="Times New Roman" w:cs="Times New Roman"/>
          <w:sz w:val="24"/>
          <w:szCs w:val="24"/>
          <w:lang w:val="en-US"/>
        </w:rPr>
        <w:t xml:space="preserve"> </w:t>
      </w:r>
      <w:r w:rsidRPr="00A67E26">
        <w:rPr>
          <w:rFonts w:ascii="Times New Roman" w:hAnsi="Times New Roman" w:cs="Times New Roman"/>
          <w:sz w:val="24"/>
          <w:szCs w:val="24"/>
        </w:rPr>
        <w:t>Kesempatan u</w:t>
      </w:r>
      <w:r>
        <w:rPr>
          <w:rFonts w:ascii="Times New Roman" w:hAnsi="Times New Roman" w:cs="Times New Roman"/>
          <w:sz w:val="24"/>
          <w:szCs w:val="24"/>
        </w:rPr>
        <w:t>ntuk maju</w:t>
      </w:r>
      <w:r>
        <w:rPr>
          <w:rFonts w:ascii="Times New Roman" w:hAnsi="Times New Roman" w:cs="Times New Roman"/>
          <w:sz w:val="24"/>
          <w:szCs w:val="24"/>
          <w:lang w:val="en-US"/>
        </w:rPr>
        <w:t xml:space="preserve">, </w:t>
      </w:r>
      <w:r w:rsidRPr="003D0C92">
        <w:rPr>
          <w:rFonts w:ascii="Times New Roman" w:hAnsi="Times New Roman" w:cs="Times New Roman"/>
          <w:sz w:val="24"/>
          <w:szCs w:val="24"/>
        </w:rPr>
        <w:t>Keamanan kerja</w:t>
      </w:r>
      <w:r>
        <w:rPr>
          <w:rFonts w:ascii="Times New Roman" w:hAnsi="Times New Roman" w:cs="Times New Roman"/>
          <w:sz w:val="24"/>
          <w:szCs w:val="24"/>
          <w:lang w:val="en-US"/>
        </w:rPr>
        <w:t xml:space="preserve">, </w:t>
      </w:r>
      <w:r w:rsidRPr="003D0C92">
        <w:rPr>
          <w:rFonts w:ascii="Times New Roman" w:hAnsi="Times New Roman" w:cs="Times New Roman"/>
          <w:sz w:val="24"/>
          <w:szCs w:val="24"/>
        </w:rPr>
        <w:t>Gaji</w:t>
      </w:r>
      <w:r>
        <w:rPr>
          <w:rFonts w:ascii="Times New Roman" w:hAnsi="Times New Roman" w:cs="Times New Roman"/>
          <w:sz w:val="24"/>
          <w:szCs w:val="24"/>
          <w:lang w:val="en-US"/>
        </w:rPr>
        <w:t xml:space="preserve">, </w:t>
      </w:r>
      <w:r w:rsidRPr="003D0C92">
        <w:rPr>
          <w:rFonts w:ascii="Times New Roman" w:hAnsi="Times New Roman" w:cs="Times New Roman"/>
          <w:sz w:val="24"/>
          <w:szCs w:val="24"/>
        </w:rPr>
        <w:t>Perusahaan dan manajemen</w:t>
      </w:r>
      <w:r>
        <w:rPr>
          <w:rFonts w:ascii="Times New Roman" w:hAnsi="Times New Roman" w:cs="Times New Roman"/>
          <w:sz w:val="24"/>
          <w:szCs w:val="24"/>
          <w:lang w:val="en-US"/>
        </w:rPr>
        <w:t xml:space="preserve">, </w:t>
      </w:r>
      <w:r w:rsidRPr="003D0C92">
        <w:rPr>
          <w:rFonts w:ascii="Times New Roman" w:hAnsi="Times New Roman" w:cs="Times New Roman"/>
          <w:sz w:val="24"/>
          <w:szCs w:val="24"/>
        </w:rPr>
        <w:t>Pengawasan</w:t>
      </w:r>
      <w:r>
        <w:rPr>
          <w:rFonts w:ascii="Times New Roman" w:hAnsi="Times New Roman" w:cs="Times New Roman"/>
          <w:sz w:val="24"/>
          <w:szCs w:val="24"/>
          <w:lang w:val="en-US"/>
        </w:rPr>
        <w:t xml:space="preserve">, </w:t>
      </w:r>
      <w:r w:rsidRPr="00A67E26">
        <w:rPr>
          <w:rFonts w:ascii="Times New Roman" w:hAnsi="Times New Roman" w:cs="Times New Roman"/>
          <w:sz w:val="24"/>
          <w:szCs w:val="24"/>
        </w:rPr>
        <w:t>Fak</w:t>
      </w:r>
      <w:r>
        <w:rPr>
          <w:rFonts w:ascii="Times New Roman" w:hAnsi="Times New Roman" w:cs="Times New Roman"/>
          <w:sz w:val="24"/>
          <w:szCs w:val="24"/>
        </w:rPr>
        <w:t>tor intrinsik dari pekerjaan</w:t>
      </w:r>
      <w:r>
        <w:rPr>
          <w:rFonts w:ascii="Times New Roman" w:hAnsi="Times New Roman" w:cs="Times New Roman"/>
          <w:sz w:val="24"/>
          <w:szCs w:val="24"/>
          <w:lang w:val="en-US"/>
        </w:rPr>
        <w:t xml:space="preserve">, </w:t>
      </w:r>
      <w:r w:rsidRPr="003D0C92">
        <w:rPr>
          <w:rFonts w:ascii="Times New Roman" w:hAnsi="Times New Roman" w:cs="Times New Roman"/>
          <w:sz w:val="24"/>
          <w:szCs w:val="24"/>
        </w:rPr>
        <w:lastRenderedPageBreak/>
        <w:t>Kondisi kerja</w:t>
      </w:r>
      <w:r>
        <w:rPr>
          <w:rFonts w:ascii="Times New Roman" w:hAnsi="Times New Roman" w:cs="Times New Roman"/>
          <w:sz w:val="24"/>
          <w:szCs w:val="24"/>
        </w:rPr>
        <w:t xml:space="preserve">, </w:t>
      </w:r>
      <w:r w:rsidRPr="003D0C92">
        <w:rPr>
          <w:rFonts w:ascii="Times New Roman" w:hAnsi="Times New Roman" w:cs="Times New Roman"/>
          <w:sz w:val="24"/>
          <w:szCs w:val="24"/>
        </w:rPr>
        <w:t>Aspek sosial dalam pekerjaan</w:t>
      </w:r>
      <w:r>
        <w:rPr>
          <w:rFonts w:ascii="Times New Roman" w:hAnsi="Times New Roman" w:cs="Times New Roman"/>
          <w:sz w:val="24"/>
          <w:szCs w:val="24"/>
          <w:lang w:val="en-US"/>
        </w:rPr>
        <w:t xml:space="preserve">, </w:t>
      </w:r>
      <w:r w:rsidRPr="003D0C92">
        <w:rPr>
          <w:rFonts w:ascii="Times New Roman" w:hAnsi="Times New Roman" w:cs="Times New Roman"/>
          <w:sz w:val="24"/>
          <w:szCs w:val="24"/>
        </w:rPr>
        <w:t>Komunikasi</w:t>
      </w:r>
      <w:r>
        <w:rPr>
          <w:rFonts w:ascii="Times New Roman" w:hAnsi="Times New Roman" w:cs="Times New Roman"/>
          <w:sz w:val="24"/>
          <w:szCs w:val="24"/>
          <w:lang w:val="en-US"/>
        </w:rPr>
        <w:t xml:space="preserve">, </w:t>
      </w:r>
      <w:r w:rsidRPr="003D0C92">
        <w:rPr>
          <w:rFonts w:ascii="Times New Roman" w:hAnsi="Times New Roman" w:cs="Times New Roman"/>
          <w:sz w:val="24"/>
          <w:szCs w:val="24"/>
        </w:rPr>
        <w:t>Fasilitas</w:t>
      </w:r>
      <w:r>
        <w:rPr>
          <w:rFonts w:ascii="Times New Roman" w:hAnsi="Times New Roman" w:cs="Times New Roman"/>
          <w:sz w:val="24"/>
          <w:szCs w:val="24"/>
          <w:lang w:val="en-US"/>
        </w:rPr>
        <w:t>.</w:t>
      </w:r>
    </w:p>
    <w:p w14:paraId="5BFE5A2B" w14:textId="77777777" w:rsidR="00E2576D" w:rsidRDefault="00E2576D" w:rsidP="00010439">
      <w:pPr>
        <w:pStyle w:val="Heading3"/>
        <w:keepNext/>
        <w:keepLines/>
        <w:numPr>
          <w:ilvl w:val="0"/>
          <w:numId w:val="42"/>
        </w:numPr>
        <w:tabs>
          <w:tab w:val="left" w:pos="1440"/>
        </w:tabs>
        <w:autoSpaceDE/>
        <w:autoSpaceDN/>
        <w:adjustRightInd/>
        <w:spacing w:before="200" w:line="480" w:lineRule="auto"/>
        <w:ind w:left="360"/>
        <w:jc w:val="both"/>
        <w:rPr>
          <w:rFonts w:ascii="Times New Roman" w:hAnsi="Times New Roman" w:cs="Times New Roman"/>
          <w:b w:val="0"/>
          <w:color w:val="auto"/>
          <w:sz w:val="24"/>
          <w:szCs w:val="24"/>
        </w:rPr>
      </w:pPr>
      <w:r w:rsidRPr="00AA6374">
        <w:rPr>
          <w:rFonts w:ascii="Times New Roman" w:hAnsi="Times New Roman" w:cs="Times New Roman"/>
          <w:b w:val="0"/>
          <w:color w:val="auto"/>
          <w:sz w:val="24"/>
          <w:szCs w:val="24"/>
        </w:rPr>
        <w:t>Definisi Motivasi Kerja</w:t>
      </w:r>
    </w:p>
    <w:p w14:paraId="47D605ED" w14:textId="77777777" w:rsidR="00E2576D" w:rsidRDefault="00E2576D" w:rsidP="00010439">
      <w:pPr>
        <w:spacing w:line="480" w:lineRule="auto"/>
        <w:ind w:firstLine="360"/>
        <w:jc w:val="both"/>
      </w:pPr>
      <w:r w:rsidRPr="00AC35A2">
        <w:t xml:space="preserve">Motivasi kerja pada Terry Mitchell (Setiawan K. C., 2015) didefinisikan sebagai proses psikologis, yang menghasilkan arah dan perilaku berkelanjutan untuk mencapai tujuan. Stephen P. Robbins termotivasi sebagai proses yang menyebabkan kekuatan, orientasi, dan daya tahan </w:t>
      </w:r>
      <w:r>
        <w:t xml:space="preserve">individu untuk mencapai tujuan. </w:t>
      </w:r>
      <w:r w:rsidRPr="00AC35A2">
        <w:t>Motivasi adalah ukuran seberapa lama seseorang dapat mempertahankan usahanya. Seorang individu yang termotivasi memiliki waktu yang cukup untuk mencapai tujuan yang motivasi karyawan dipengaruhi oleh kebutuhan fisik, keamanan, sosial, citra diri, dan</w:t>
      </w:r>
      <w:r>
        <w:t xml:space="preserve"> pemenuhan diri. </w:t>
      </w:r>
      <w:r w:rsidR="003E0A5A">
        <w:t xml:space="preserve">(Pardamean, N. </w:t>
      </w:r>
      <w:r w:rsidR="003E0A5A" w:rsidRPr="0057580C">
        <w:t>2022).</w:t>
      </w:r>
    </w:p>
    <w:p w14:paraId="78AE3AEC" w14:textId="77777777" w:rsidR="00E2576D" w:rsidRPr="004704E0" w:rsidRDefault="00E2576D" w:rsidP="00E2576D">
      <w:pPr>
        <w:pStyle w:val="ListParagraph"/>
        <w:numPr>
          <w:ilvl w:val="0"/>
          <w:numId w:val="37"/>
        </w:numPr>
        <w:spacing w:after="160" w:line="480" w:lineRule="auto"/>
        <w:ind w:left="360"/>
        <w:jc w:val="both"/>
        <w:rPr>
          <w:rFonts w:ascii="Times New Roman" w:hAnsi="Times New Roman" w:cs="Times New Roman"/>
          <w:sz w:val="24"/>
          <w:szCs w:val="24"/>
        </w:rPr>
      </w:pPr>
      <w:r w:rsidRPr="004704E0">
        <w:rPr>
          <w:rFonts w:ascii="Times New Roman" w:hAnsi="Times New Roman" w:cs="Times New Roman"/>
          <w:sz w:val="24"/>
          <w:szCs w:val="24"/>
        </w:rPr>
        <w:t>Indikator Motivasi Kerja</w:t>
      </w:r>
    </w:p>
    <w:p w14:paraId="4F176A2B" w14:textId="77777777" w:rsidR="00E2576D" w:rsidRDefault="00E2576D" w:rsidP="00E2576D">
      <w:pPr>
        <w:pStyle w:val="ListParagraph"/>
        <w:shd w:val="clear" w:color="auto" w:fill="FFFFFF"/>
        <w:spacing w:after="0" w:line="480" w:lineRule="auto"/>
        <w:ind w:left="360"/>
        <w:jc w:val="both"/>
        <w:rPr>
          <w:rFonts w:ascii="Times New Roman" w:hAnsi="Times New Roman" w:cs="Times New Roman"/>
          <w:sz w:val="24"/>
          <w:szCs w:val="24"/>
        </w:rPr>
      </w:pPr>
      <w:r w:rsidRPr="004704E0">
        <w:rPr>
          <w:rFonts w:ascii="Times New Roman" w:hAnsi="Times New Roman" w:cs="Times New Roman"/>
          <w:sz w:val="24"/>
          <w:szCs w:val="24"/>
        </w:rPr>
        <w:t xml:space="preserve">Indikator  yang  digunakan  dalam  penelitian  ini  adalah  teori hierarki  kebutuhan Abraham Maslow yang </w:t>
      </w:r>
      <w:r w:rsidRPr="004704E0">
        <w:rPr>
          <w:rFonts w:ascii="Times New Roman" w:hAnsi="Times New Roman" w:cs="Times New Roman"/>
          <w:sz w:val="24"/>
          <w:szCs w:val="24"/>
        </w:rPr>
        <w:t>dikutip oleh (Hasibuan, 2014. Beberapa indikator motivasi kerja Abraham Maslow adalah sebagai berikut:</w:t>
      </w:r>
    </w:p>
    <w:p w14:paraId="5050C5F7" w14:textId="77777777" w:rsidR="00E2576D" w:rsidRPr="003D0C92" w:rsidRDefault="00E2576D" w:rsidP="00E2576D">
      <w:pPr>
        <w:pStyle w:val="ListParagraph"/>
        <w:numPr>
          <w:ilvl w:val="0"/>
          <w:numId w:val="38"/>
        </w:numPr>
        <w:shd w:val="clear" w:color="auto" w:fill="FFFFFF"/>
        <w:spacing w:after="0" w:line="480" w:lineRule="auto"/>
        <w:ind w:left="360"/>
        <w:jc w:val="both"/>
        <w:rPr>
          <w:rFonts w:ascii="Times New Roman" w:hAnsi="Times New Roman" w:cs="Times New Roman"/>
          <w:sz w:val="24"/>
          <w:szCs w:val="24"/>
        </w:rPr>
      </w:pPr>
      <w:r w:rsidRPr="004704E0">
        <w:rPr>
          <w:rFonts w:ascii="Times New Roman" w:hAnsi="Times New Roman" w:cs="Times New Roman"/>
          <w:sz w:val="24"/>
          <w:szCs w:val="24"/>
        </w:rPr>
        <w:t>Fisiologis atau kebutuhan fisik ditunjukan dengan pemberian gaji kepada pegawai, pemberian  bonus,  uang  makan,  uang  tranportasi, fasilitas  perumahan  dan  lain sebagainya.</w:t>
      </w:r>
    </w:p>
    <w:p w14:paraId="45C78679" w14:textId="77777777" w:rsidR="00E2576D" w:rsidRPr="003D0C92" w:rsidRDefault="00E2576D" w:rsidP="00E2576D">
      <w:pPr>
        <w:pStyle w:val="ListParagraph"/>
        <w:numPr>
          <w:ilvl w:val="0"/>
          <w:numId w:val="38"/>
        </w:numPr>
        <w:shd w:val="clear" w:color="auto" w:fill="FFFFFF"/>
        <w:spacing w:after="0" w:line="480" w:lineRule="auto"/>
        <w:ind w:left="360"/>
        <w:jc w:val="both"/>
        <w:rPr>
          <w:rFonts w:ascii="Times New Roman" w:hAnsi="Times New Roman" w:cs="Times New Roman"/>
          <w:sz w:val="24"/>
          <w:szCs w:val="24"/>
        </w:rPr>
      </w:pPr>
      <w:r w:rsidRPr="003D0C92">
        <w:rPr>
          <w:rFonts w:ascii="Times New Roman" w:hAnsi="Times New Roman" w:cs="Times New Roman"/>
          <w:sz w:val="24"/>
          <w:szCs w:val="24"/>
        </w:rPr>
        <w:t>Keamanan ditunjukan dengan fasilitas keamanan dan keselamatan kerja diantaranya seperti  adanya  jaminan  sosial  tenaga  kerja, dana  pension,  tunjangan  kesehatan, asuransi kesehatan, dan perlengkapan keselamatan kerja.</w:t>
      </w:r>
    </w:p>
    <w:p w14:paraId="127E9F76" w14:textId="77777777" w:rsidR="00E2576D" w:rsidRPr="003D0C92" w:rsidRDefault="00E2576D" w:rsidP="00E2576D">
      <w:pPr>
        <w:pStyle w:val="ListParagraph"/>
        <w:numPr>
          <w:ilvl w:val="0"/>
          <w:numId w:val="38"/>
        </w:numPr>
        <w:shd w:val="clear" w:color="auto" w:fill="FFFFFF"/>
        <w:spacing w:after="0" w:line="480" w:lineRule="auto"/>
        <w:ind w:left="360"/>
        <w:jc w:val="both"/>
        <w:rPr>
          <w:rFonts w:ascii="Times New Roman" w:hAnsi="Times New Roman" w:cs="Times New Roman"/>
          <w:sz w:val="24"/>
          <w:szCs w:val="24"/>
        </w:rPr>
      </w:pPr>
      <w:r w:rsidRPr="003D0C92">
        <w:rPr>
          <w:rFonts w:ascii="Times New Roman" w:hAnsi="Times New Roman" w:cs="Times New Roman"/>
          <w:sz w:val="24"/>
          <w:szCs w:val="24"/>
        </w:rPr>
        <w:t>Sosial  yaitu  berinteraksi  dan  diterima  oleh  lingkungan  sosial.  Contohnya  seperti adanya</w:t>
      </w:r>
      <w:r>
        <w:rPr>
          <w:rFonts w:ascii="Times New Roman" w:hAnsi="Times New Roman" w:cs="Times New Roman"/>
          <w:sz w:val="24"/>
          <w:szCs w:val="24"/>
        </w:rPr>
        <w:t xml:space="preserve">  kelompok  kerja  yang  kompak</w:t>
      </w:r>
      <w:r w:rsidRPr="003D0C92">
        <w:rPr>
          <w:rFonts w:ascii="Times New Roman" w:hAnsi="Times New Roman" w:cs="Times New Roman"/>
          <w:sz w:val="24"/>
          <w:szCs w:val="24"/>
        </w:rPr>
        <w:t>.</w:t>
      </w:r>
    </w:p>
    <w:p w14:paraId="1EB81AA1" w14:textId="77777777" w:rsidR="00E2576D" w:rsidRPr="003D0C92" w:rsidRDefault="00E2576D" w:rsidP="00E2576D">
      <w:pPr>
        <w:pStyle w:val="ListParagraph"/>
        <w:numPr>
          <w:ilvl w:val="0"/>
          <w:numId w:val="38"/>
        </w:numPr>
        <w:shd w:val="clear" w:color="auto" w:fill="FFFFFF"/>
        <w:spacing w:after="0" w:line="480" w:lineRule="auto"/>
        <w:ind w:left="360"/>
        <w:jc w:val="both"/>
        <w:rPr>
          <w:rFonts w:ascii="Times New Roman" w:hAnsi="Times New Roman" w:cs="Times New Roman"/>
          <w:sz w:val="24"/>
          <w:szCs w:val="24"/>
        </w:rPr>
      </w:pPr>
      <w:r w:rsidRPr="003D0C92">
        <w:rPr>
          <w:rFonts w:ascii="Times New Roman" w:hAnsi="Times New Roman" w:cs="Times New Roman"/>
          <w:sz w:val="24"/>
          <w:szCs w:val="24"/>
        </w:rPr>
        <w:t xml:space="preserve">Penghargaan  ditunjukan  bagi  tenaga  kerja  yang  berprestasi, pengakuan  </w:t>
      </w:r>
      <w:r w:rsidRPr="003D0C92">
        <w:rPr>
          <w:rFonts w:ascii="Times New Roman" w:hAnsi="Times New Roman" w:cs="Times New Roman"/>
          <w:sz w:val="24"/>
          <w:szCs w:val="24"/>
        </w:rPr>
        <w:lastRenderedPageBreak/>
        <w:t>atas kemampuan dan keahlian yang dimiliki.</w:t>
      </w:r>
    </w:p>
    <w:p w14:paraId="17E26523" w14:textId="77777777" w:rsidR="00E2576D" w:rsidRPr="003D0C92" w:rsidRDefault="00E2576D" w:rsidP="00E2576D">
      <w:pPr>
        <w:pStyle w:val="ListParagraph"/>
        <w:numPr>
          <w:ilvl w:val="0"/>
          <w:numId w:val="38"/>
        </w:numPr>
        <w:shd w:val="clear" w:color="auto" w:fill="FFFFFF"/>
        <w:spacing w:after="0" w:line="480" w:lineRule="auto"/>
        <w:ind w:left="360"/>
        <w:jc w:val="both"/>
        <w:rPr>
          <w:rFonts w:ascii="Times New Roman" w:hAnsi="Times New Roman" w:cs="Times New Roman"/>
          <w:sz w:val="24"/>
          <w:szCs w:val="24"/>
        </w:rPr>
      </w:pPr>
      <w:r w:rsidRPr="003D0C92">
        <w:rPr>
          <w:rFonts w:ascii="Times New Roman" w:hAnsi="Times New Roman" w:cs="Times New Roman"/>
          <w:sz w:val="24"/>
          <w:szCs w:val="24"/>
        </w:rPr>
        <w:t>Aktualisasi diri berupa adanya tantangan pengembangan karier yang jelas, pemberia</w:t>
      </w:r>
      <w:r>
        <w:rPr>
          <w:rFonts w:ascii="Times New Roman" w:hAnsi="Times New Roman" w:cs="Times New Roman"/>
          <w:sz w:val="24"/>
          <w:szCs w:val="24"/>
        </w:rPr>
        <w:t>n promosi bagi tenaga kerja</w:t>
      </w:r>
      <w:r w:rsidRPr="003D0C92">
        <w:rPr>
          <w:rFonts w:ascii="Times New Roman" w:hAnsi="Times New Roman" w:cs="Times New Roman"/>
          <w:sz w:val="24"/>
          <w:szCs w:val="24"/>
        </w:rPr>
        <w:t>.</w:t>
      </w:r>
    </w:p>
    <w:p w14:paraId="634EB09A" w14:textId="77777777" w:rsidR="00E2576D" w:rsidRPr="00251CC6" w:rsidRDefault="00E2576D" w:rsidP="00E2576D">
      <w:pPr>
        <w:pStyle w:val="ListParagraph"/>
        <w:numPr>
          <w:ilvl w:val="0"/>
          <w:numId w:val="37"/>
        </w:numPr>
        <w:shd w:val="clear" w:color="auto" w:fill="FFFFFF"/>
        <w:spacing w:line="480" w:lineRule="auto"/>
        <w:ind w:left="360"/>
        <w:jc w:val="both"/>
        <w:rPr>
          <w:rFonts w:ascii="Times New Roman" w:hAnsi="Times New Roman" w:cs="Times New Roman"/>
          <w:sz w:val="24"/>
          <w:szCs w:val="24"/>
        </w:rPr>
      </w:pPr>
      <w:r w:rsidRPr="00251CC6">
        <w:rPr>
          <w:rFonts w:ascii="Times New Roman" w:hAnsi="Times New Roman" w:cs="Times New Roman"/>
          <w:sz w:val="24"/>
          <w:szCs w:val="24"/>
        </w:rPr>
        <w:t>Faktor – Factor yang Mempengaruhi Motivasi Kerja</w:t>
      </w:r>
    </w:p>
    <w:p w14:paraId="5CD9E952" w14:textId="77777777" w:rsidR="00E2576D" w:rsidRPr="00251CC6" w:rsidRDefault="00E2576D" w:rsidP="00E2576D">
      <w:pPr>
        <w:shd w:val="clear" w:color="auto" w:fill="FFFFFF"/>
        <w:spacing w:line="480" w:lineRule="auto"/>
        <w:ind w:firstLine="360"/>
        <w:jc w:val="both"/>
      </w:pPr>
      <w:r w:rsidRPr="00251CC6">
        <w:t xml:space="preserve">Motivasi kerja dimaksukan sebagai salah satu kondisi psikis yang mendorong pegawai untuk melakukan aktivitas guna mencapai tujuan bersama. Pada dasarnya faktor-faktor motivasi dikelompokan menjadi dua kelompok, yaitu faktor internal dan faktor eksternal Prabu dalam di dalam penelitian ini mengemukakan motivasi ada 2 faktor, yaitu: </w:t>
      </w:r>
    </w:p>
    <w:p w14:paraId="2ED8E5C7" w14:textId="77777777" w:rsidR="00E2576D" w:rsidRPr="0013275C" w:rsidRDefault="00E2576D" w:rsidP="00E2576D">
      <w:pPr>
        <w:pStyle w:val="ListParagraph"/>
        <w:numPr>
          <w:ilvl w:val="0"/>
          <w:numId w:val="39"/>
        </w:numPr>
        <w:shd w:val="clear" w:color="auto" w:fill="FFFFFF"/>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Faktor Intrinsik, </w:t>
      </w:r>
      <w:r w:rsidRPr="00AC35A2">
        <w:rPr>
          <w:rFonts w:ascii="Times New Roman" w:hAnsi="Times New Roman" w:cs="Times New Roman"/>
          <w:sz w:val="24"/>
          <w:szCs w:val="24"/>
        </w:rPr>
        <w:t xml:space="preserve">adalah faktor yang berasal dari dalam diri seorang pegawai yang mendorong untuk berprestasi. Faktor intrinsik diantaranya; Prestasi (achievement), pengakuan (recognition), pengembangan potensi individu </w:t>
      </w:r>
      <w:r w:rsidRPr="00AC35A2">
        <w:rPr>
          <w:rFonts w:ascii="Times New Roman" w:hAnsi="Times New Roman" w:cs="Times New Roman"/>
          <w:sz w:val="24"/>
          <w:szCs w:val="24"/>
        </w:rPr>
        <w:t xml:space="preserve">(advancement), </w:t>
      </w:r>
      <w:r>
        <w:rPr>
          <w:rFonts w:ascii="Times New Roman" w:hAnsi="Times New Roman" w:cs="Times New Roman"/>
          <w:sz w:val="24"/>
          <w:szCs w:val="24"/>
        </w:rPr>
        <w:t>tanggung jawab (responsibility).</w:t>
      </w:r>
    </w:p>
    <w:p w14:paraId="51F3C7DA" w14:textId="77777777" w:rsidR="00E2576D" w:rsidRPr="00D952AE" w:rsidRDefault="00E2576D" w:rsidP="00E2576D">
      <w:pPr>
        <w:pStyle w:val="ListParagraph"/>
        <w:numPr>
          <w:ilvl w:val="0"/>
          <w:numId w:val="39"/>
        </w:numPr>
        <w:shd w:val="clear" w:color="auto" w:fill="FFFFFF"/>
        <w:spacing w:after="0" w:line="480" w:lineRule="auto"/>
        <w:ind w:left="360"/>
        <w:jc w:val="both"/>
        <w:rPr>
          <w:rFonts w:ascii="Times New Roman" w:hAnsi="Times New Roman" w:cs="Times New Roman"/>
          <w:sz w:val="24"/>
          <w:szCs w:val="24"/>
        </w:rPr>
      </w:pPr>
      <w:r w:rsidRPr="00AC35A2">
        <w:rPr>
          <w:rFonts w:ascii="Times New Roman" w:hAnsi="Times New Roman" w:cs="Times New Roman"/>
          <w:sz w:val="24"/>
          <w:szCs w:val="24"/>
        </w:rPr>
        <w:t>Faktor Ekstrinsik</w:t>
      </w:r>
      <w:r>
        <w:rPr>
          <w:rFonts w:ascii="Times New Roman" w:hAnsi="Times New Roman" w:cs="Times New Roman"/>
          <w:sz w:val="24"/>
          <w:szCs w:val="24"/>
        </w:rPr>
        <w:t>,</w:t>
      </w:r>
      <w:r w:rsidRPr="00AC35A2">
        <w:rPr>
          <w:rFonts w:ascii="Times New Roman" w:hAnsi="Times New Roman" w:cs="Times New Roman"/>
          <w:sz w:val="24"/>
          <w:szCs w:val="24"/>
        </w:rPr>
        <w:t xml:space="preserve"> adalah faktor yang timbul dari luar diri pegawai yang mampu mempengaruhi motivasi kerja seseorang pegawai, faktor ekstrinsik antara lain:</w:t>
      </w:r>
      <w:r>
        <w:rPr>
          <w:rFonts w:ascii="Times New Roman" w:hAnsi="Times New Roman" w:cs="Times New Roman"/>
          <w:sz w:val="24"/>
          <w:szCs w:val="24"/>
        </w:rPr>
        <w:t xml:space="preserve"> Gaji, </w:t>
      </w:r>
      <w:r w:rsidRPr="00AC35A2">
        <w:rPr>
          <w:rFonts w:ascii="Times New Roman" w:hAnsi="Times New Roman" w:cs="Times New Roman"/>
          <w:sz w:val="24"/>
          <w:szCs w:val="24"/>
        </w:rPr>
        <w:t>Kondisi kerja merupakan keadaan tempat pegawai bekerja baik dari segi aspek fisik, psikologi, peraturan yang berlaku yang dirasakan oleh pegawai</w:t>
      </w:r>
      <w:r>
        <w:rPr>
          <w:rFonts w:ascii="Times New Roman" w:hAnsi="Times New Roman" w:cs="Times New Roman"/>
          <w:sz w:val="24"/>
          <w:szCs w:val="24"/>
        </w:rPr>
        <w:t xml:space="preserve">, dan </w:t>
      </w:r>
      <w:r w:rsidRPr="00AC35A2">
        <w:rPr>
          <w:rFonts w:ascii="Times New Roman" w:hAnsi="Times New Roman" w:cs="Times New Roman"/>
          <w:sz w:val="24"/>
          <w:szCs w:val="24"/>
        </w:rPr>
        <w:t>Supervisi merupakan indikator yang menekankan pada bagaimana atasan dapat memberikan arahan dan bimbingan dengan tepat kepada pegawai</w:t>
      </w:r>
      <w:r>
        <w:rPr>
          <w:rFonts w:ascii="Times New Roman" w:hAnsi="Times New Roman" w:cs="Times New Roman"/>
          <w:sz w:val="24"/>
          <w:szCs w:val="24"/>
        </w:rPr>
        <w:t xml:space="preserve">. </w:t>
      </w:r>
    </w:p>
    <w:p w14:paraId="1046D7C1" w14:textId="77777777" w:rsidR="00E2576D" w:rsidRPr="00E367D8" w:rsidRDefault="00E2576D" w:rsidP="00010439">
      <w:pPr>
        <w:pStyle w:val="Heading3"/>
        <w:keepNext/>
        <w:keepLines/>
        <w:numPr>
          <w:ilvl w:val="0"/>
          <w:numId w:val="42"/>
        </w:numPr>
        <w:autoSpaceDE/>
        <w:autoSpaceDN/>
        <w:adjustRightInd/>
        <w:spacing w:before="200" w:line="480" w:lineRule="auto"/>
        <w:ind w:left="360"/>
        <w:jc w:val="both"/>
        <w:rPr>
          <w:rFonts w:ascii="Times New Roman" w:hAnsi="Times New Roman" w:cs="Times New Roman"/>
          <w:b w:val="0"/>
          <w:color w:val="auto"/>
          <w:sz w:val="24"/>
          <w:szCs w:val="24"/>
        </w:rPr>
      </w:pPr>
      <w:r w:rsidRPr="00E367D8">
        <w:rPr>
          <w:rFonts w:ascii="Times New Roman" w:hAnsi="Times New Roman" w:cs="Times New Roman"/>
          <w:b w:val="0"/>
          <w:color w:val="auto"/>
          <w:sz w:val="24"/>
          <w:szCs w:val="24"/>
        </w:rPr>
        <w:t>Definisi Kinerja Karyawan</w:t>
      </w:r>
    </w:p>
    <w:p w14:paraId="08CFCDA0" w14:textId="77777777" w:rsidR="00E2576D" w:rsidRDefault="00E2576D" w:rsidP="00E2576D">
      <w:pPr>
        <w:shd w:val="clear" w:color="auto" w:fill="FFFFFF"/>
        <w:spacing w:line="480" w:lineRule="auto"/>
        <w:ind w:firstLine="360"/>
        <w:jc w:val="both"/>
      </w:pPr>
      <w:r w:rsidRPr="00B9642F">
        <w:t xml:space="preserve">Kinerja berasal dari kata job performanceatau </w:t>
      </w:r>
      <w:r w:rsidRPr="00CC1A01">
        <w:t xml:space="preserve">actual performanc yang </w:t>
      </w:r>
      <w:r w:rsidRPr="00B9642F">
        <w:t xml:space="preserve">berarti     prestasi     kerja     atau     prestasisesungguhnya yang </w:t>
      </w:r>
      <w:r w:rsidRPr="00CC1A01">
        <w:t xml:space="preserve">dicapai </w:t>
      </w:r>
      <w:r w:rsidRPr="00B9642F">
        <w:t xml:space="preserve">oleh seseorang.  Pengertian  kinerja  adalah  hasil </w:t>
      </w:r>
      <w:r w:rsidRPr="00CC1A01">
        <w:t xml:space="preserve">kerja  secara  kualitas </w:t>
      </w:r>
      <w:r w:rsidRPr="00B9642F">
        <w:t>dan  kuantitas  yang dicapai    oleh</w:t>
      </w:r>
      <w:r w:rsidRPr="00CC1A01">
        <w:t xml:space="preserve">    seorang    pegawai    dalam </w:t>
      </w:r>
      <w:r w:rsidRPr="00B9642F">
        <w:t xml:space="preserve">melaksanakan   fungsinya   sesuai   </w:t>
      </w:r>
      <w:r w:rsidRPr="00B9642F">
        <w:lastRenderedPageBreak/>
        <w:t xml:space="preserve">dengan </w:t>
      </w:r>
      <w:r w:rsidRPr="00CC1A01">
        <w:t xml:space="preserve">tanggung jawab yang </w:t>
      </w:r>
      <w:r w:rsidRPr="00B9642F">
        <w:t>diberikan kepadanya.</w:t>
      </w:r>
      <w:r>
        <w:t xml:space="preserve"> </w:t>
      </w:r>
      <w:r w:rsidRPr="00B9642F">
        <w:t xml:space="preserve">Menurut Kasmir </w:t>
      </w:r>
      <w:r w:rsidRPr="00CC1A01">
        <w:t>(</w:t>
      </w:r>
      <w:r w:rsidRPr="00B9642F">
        <w:t>2016) menyebutkan:  “Kinerja  merupakan  hasil kerjadan perilaku kerja yang telah dicapai dalam    menyelesaikan    tugas-tugas    dan</w:t>
      </w:r>
      <w:r>
        <w:t xml:space="preserve"> </w:t>
      </w:r>
      <w:r w:rsidRPr="00B9642F">
        <w:t>tanggungjawab yang diberikan dalam suatu periode tertentu”.</w:t>
      </w:r>
      <w:r>
        <w:t xml:space="preserve"> </w:t>
      </w:r>
      <w:r w:rsidRPr="00CC1A01">
        <w:t>Berdasarkan   definisi   di   atas   dapat diambil   kesimpulan   bahwa   pengukuran kinerja adalah merupakan tindakan penilaian yang dilakukan terhadap berbagai  aktivitas  dalam  rantai  nilai  yang ada dalam organisasi. Dari hasil pengukuran  tersebut  kemudian  digunakan sebagai  umpan  balik  memberikan  respon tentang prestasi, pelaksanaan suatu rencana dan pada titik mana organisasi memerlukan penyesuaian</w:t>
      </w:r>
      <w:r>
        <w:t xml:space="preserve"> – </w:t>
      </w:r>
      <w:r w:rsidRPr="00CC1A01">
        <w:t>penyesuaian</w:t>
      </w:r>
      <w:r>
        <w:t xml:space="preserve"> </w:t>
      </w:r>
      <w:r w:rsidRPr="00CC1A01">
        <w:t xml:space="preserve">atas aktivitas   perencanaan   dan   pengendalian. </w:t>
      </w:r>
    </w:p>
    <w:p w14:paraId="271023AE" w14:textId="77777777" w:rsidR="00E2576D" w:rsidRPr="0081438E" w:rsidRDefault="00E2576D" w:rsidP="00E2576D">
      <w:pPr>
        <w:pStyle w:val="ListParagraph"/>
        <w:numPr>
          <w:ilvl w:val="0"/>
          <w:numId w:val="40"/>
        </w:numPr>
        <w:shd w:val="clear" w:color="auto" w:fill="FFFFFF"/>
        <w:spacing w:after="160" w:line="480" w:lineRule="auto"/>
        <w:ind w:left="360"/>
        <w:jc w:val="both"/>
        <w:rPr>
          <w:rFonts w:ascii="Times New Roman" w:hAnsi="Times New Roman" w:cs="Times New Roman"/>
          <w:sz w:val="24"/>
          <w:szCs w:val="24"/>
        </w:rPr>
      </w:pPr>
      <w:r w:rsidRPr="0081438E">
        <w:rPr>
          <w:rFonts w:ascii="Times New Roman" w:hAnsi="Times New Roman" w:cs="Times New Roman"/>
          <w:sz w:val="24"/>
          <w:szCs w:val="24"/>
        </w:rPr>
        <w:t>Indikator Kinerja Karyawan</w:t>
      </w:r>
    </w:p>
    <w:p w14:paraId="313598A9" w14:textId="77777777" w:rsidR="00E2576D" w:rsidRPr="009A229B" w:rsidRDefault="00E2576D" w:rsidP="00E2576D">
      <w:pPr>
        <w:pStyle w:val="ListParagraph"/>
        <w:shd w:val="clear" w:color="auto" w:fill="FFFFFF"/>
        <w:spacing w:line="480" w:lineRule="auto"/>
        <w:ind w:left="360" w:firstLine="360"/>
        <w:jc w:val="both"/>
        <w:rPr>
          <w:rFonts w:ascii="Times New Roman" w:hAnsi="Times New Roman" w:cs="Times New Roman"/>
          <w:sz w:val="24"/>
          <w:szCs w:val="24"/>
          <w:lang w:val="en-US"/>
        </w:rPr>
      </w:pPr>
      <w:r w:rsidRPr="0081438E">
        <w:rPr>
          <w:rFonts w:ascii="Times New Roman" w:hAnsi="Times New Roman" w:cs="Times New Roman"/>
          <w:sz w:val="24"/>
          <w:szCs w:val="24"/>
        </w:rPr>
        <w:t>Menurut Robbins (2006)    Kinerja memiliki indikator  untuk  mengukur suatu kinerja seorangkaryawan  secara  individu ada enam indikator yaitu:</w:t>
      </w:r>
      <w:r w:rsidR="009A229B">
        <w:rPr>
          <w:rFonts w:ascii="Times New Roman" w:hAnsi="Times New Roman" w:cs="Times New Roman"/>
          <w:sz w:val="24"/>
          <w:szCs w:val="24"/>
          <w:lang w:val="en-US"/>
        </w:rPr>
        <w:t xml:space="preserve"> </w:t>
      </w:r>
    </w:p>
    <w:p w14:paraId="702E6C0D" w14:textId="77777777" w:rsidR="00E2576D" w:rsidRPr="00251CC6" w:rsidRDefault="00E2576D" w:rsidP="00E2576D">
      <w:pPr>
        <w:pStyle w:val="ListParagraph"/>
        <w:numPr>
          <w:ilvl w:val="0"/>
          <w:numId w:val="41"/>
        </w:numPr>
        <w:shd w:val="clear" w:color="auto" w:fill="FFFFFF"/>
        <w:spacing w:after="0" w:line="480" w:lineRule="auto"/>
        <w:ind w:left="720"/>
        <w:jc w:val="both"/>
        <w:rPr>
          <w:rFonts w:ascii="Times New Roman" w:hAnsi="Times New Roman" w:cs="Times New Roman"/>
          <w:sz w:val="24"/>
          <w:szCs w:val="24"/>
        </w:rPr>
      </w:pPr>
      <w:r w:rsidRPr="0081438E">
        <w:rPr>
          <w:rFonts w:ascii="Times New Roman" w:hAnsi="Times New Roman" w:cs="Times New Roman"/>
          <w:sz w:val="24"/>
          <w:szCs w:val="24"/>
        </w:rPr>
        <w:t>Kualitas,   kualitas   kerja   diukur   dari persepsi   karyawan   terhadap   kualitas pekerjaan yang dihasilkan serta kesempurnaan tugas terhadap keterampilan dan kemampuan karyawan.</w:t>
      </w:r>
    </w:p>
    <w:p w14:paraId="3FF414B3" w14:textId="77777777" w:rsidR="00E2576D" w:rsidRPr="00251CC6" w:rsidRDefault="00E2576D" w:rsidP="00E2576D">
      <w:pPr>
        <w:pStyle w:val="ListParagraph"/>
        <w:numPr>
          <w:ilvl w:val="0"/>
          <w:numId w:val="41"/>
        </w:numPr>
        <w:shd w:val="clear" w:color="auto" w:fill="FFFFFF"/>
        <w:spacing w:after="0" w:line="480" w:lineRule="auto"/>
        <w:ind w:left="720"/>
        <w:jc w:val="both"/>
        <w:rPr>
          <w:rFonts w:ascii="Times New Roman" w:hAnsi="Times New Roman" w:cs="Times New Roman"/>
          <w:sz w:val="24"/>
          <w:szCs w:val="24"/>
        </w:rPr>
      </w:pPr>
      <w:r w:rsidRPr="00251CC6">
        <w:rPr>
          <w:rFonts w:ascii="Times New Roman" w:hAnsi="Times New Roman" w:cs="Times New Roman"/>
          <w:sz w:val="24"/>
          <w:szCs w:val="24"/>
        </w:rPr>
        <w:t>Kuantitas    merupakan    jumlah    yang dihasilkan    dinyatakan    dalam    istilah seperti    jumlah    unit,    jumlah    siklus aktivitas yang diselesaikan.</w:t>
      </w:r>
    </w:p>
    <w:p w14:paraId="11CAF91D" w14:textId="77777777" w:rsidR="00E2576D" w:rsidRPr="00251CC6" w:rsidRDefault="00E2576D" w:rsidP="00E2576D">
      <w:pPr>
        <w:pStyle w:val="ListParagraph"/>
        <w:numPr>
          <w:ilvl w:val="0"/>
          <w:numId w:val="41"/>
        </w:numPr>
        <w:shd w:val="clear" w:color="auto" w:fill="FFFFFF"/>
        <w:spacing w:after="0" w:line="480" w:lineRule="auto"/>
        <w:ind w:left="720"/>
        <w:jc w:val="both"/>
        <w:rPr>
          <w:rFonts w:ascii="Times New Roman" w:hAnsi="Times New Roman" w:cs="Times New Roman"/>
          <w:sz w:val="24"/>
          <w:szCs w:val="24"/>
        </w:rPr>
      </w:pPr>
      <w:r w:rsidRPr="00251CC6">
        <w:rPr>
          <w:rFonts w:ascii="Times New Roman" w:hAnsi="Times New Roman" w:cs="Times New Roman"/>
          <w:sz w:val="24"/>
          <w:szCs w:val="24"/>
        </w:rPr>
        <w:t>Ketepatan   waktu,   merupakan   tingkat aktivitas  diselesaikan  pada  awal  waktu yang   dinyatakan,   dilihat   dari   sudut koordinasi   dengan   hasil   output   serta memaksimalkan   waktu   yang   tersedia untuk aktivitas lain.</w:t>
      </w:r>
    </w:p>
    <w:p w14:paraId="32C37818" w14:textId="77777777" w:rsidR="00E2576D" w:rsidRPr="00251CC6" w:rsidRDefault="00E2576D" w:rsidP="00E2576D">
      <w:pPr>
        <w:pStyle w:val="ListParagraph"/>
        <w:numPr>
          <w:ilvl w:val="0"/>
          <w:numId w:val="41"/>
        </w:numPr>
        <w:shd w:val="clear" w:color="auto" w:fill="FFFFFF"/>
        <w:spacing w:after="0" w:line="480" w:lineRule="auto"/>
        <w:ind w:left="720"/>
        <w:jc w:val="both"/>
        <w:rPr>
          <w:rFonts w:ascii="Times New Roman" w:hAnsi="Times New Roman" w:cs="Times New Roman"/>
          <w:sz w:val="24"/>
          <w:szCs w:val="24"/>
        </w:rPr>
      </w:pPr>
      <w:r w:rsidRPr="00251CC6">
        <w:rPr>
          <w:rFonts w:ascii="Times New Roman" w:hAnsi="Times New Roman" w:cs="Times New Roman"/>
          <w:sz w:val="24"/>
          <w:szCs w:val="24"/>
        </w:rPr>
        <w:t xml:space="preserve">Efektivitas merupakan tingkat penggunaan   sumber   daya   organisasi “tenaga,  uang  teknologi,  bahan  baku” dimaksimalkan dengan maksud </w:t>
      </w:r>
      <w:r w:rsidRPr="00251CC6">
        <w:rPr>
          <w:rFonts w:ascii="Times New Roman" w:hAnsi="Times New Roman" w:cs="Times New Roman"/>
          <w:sz w:val="24"/>
          <w:szCs w:val="24"/>
        </w:rPr>
        <w:lastRenderedPageBreak/>
        <w:t>menaikkan  hasil  dari  setiap  unit  dalam penggunaan sumber daya.</w:t>
      </w:r>
    </w:p>
    <w:p w14:paraId="0FE31128" w14:textId="77777777" w:rsidR="00E2576D" w:rsidRPr="004A1C71" w:rsidRDefault="00E2576D" w:rsidP="00E2576D">
      <w:pPr>
        <w:pStyle w:val="ListParagraph"/>
        <w:numPr>
          <w:ilvl w:val="0"/>
          <w:numId w:val="41"/>
        </w:numPr>
        <w:shd w:val="clear" w:color="auto" w:fill="FFFFFF"/>
        <w:spacing w:after="0" w:line="480" w:lineRule="auto"/>
        <w:ind w:left="720"/>
        <w:jc w:val="both"/>
        <w:rPr>
          <w:rFonts w:ascii="Times New Roman" w:hAnsi="Times New Roman" w:cs="Times New Roman"/>
          <w:sz w:val="24"/>
          <w:szCs w:val="24"/>
        </w:rPr>
      </w:pPr>
      <w:r w:rsidRPr="00251CC6">
        <w:rPr>
          <w:rFonts w:ascii="Times New Roman" w:hAnsi="Times New Roman" w:cs="Times New Roman"/>
          <w:sz w:val="24"/>
          <w:szCs w:val="24"/>
        </w:rPr>
        <w:t>Kemandirian, merupakan tingkat seorang  karyawan  yang  nantinya akan dapat    menjalankan    fungsi    kerjanya Komitmen    kerja.   Merupakan    suatu tingkat  dimana  karyawan  mempunyai komitmen  kerja   dengan   instansi   dan tanggung    jawab    karyawan    terhadap kantor.</w:t>
      </w:r>
    </w:p>
    <w:p w14:paraId="1515D63E" w14:textId="77777777" w:rsidR="004A1C71" w:rsidRDefault="004A1C71" w:rsidP="004A1C71">
      <w:pPr>
        <w:spacing w:line="360" w:lineRule="auto"/>
        <w:ind w:firstLine="360"/>
        <w:jc w:val="both"/>
      </w:pPr>
      <w:r w:rsidRPr="004A1C71">
        <w:t>Berdasarkan penelitian terdahulu yang menjadi acuan dalam penelitian ini dapat dilihat sebagai berikut</w:t>
      </w:r>
      <w:r>
        <w:t>:</w:t>
      </w:r>
    </w:p>
    <w:tbl>
      <w:tblPr>
        <w:tblStyle w:val="TableGrid"/>
        <w:tblW w:w="0" w:type="auto"/>
        <w:tblLook w:val="04A0" w:firstRow="1" w:lastRow="0" w:firstColumn="1" w:lastColumn="0" w:noHBand="0" w:noVBand="1"/>
      </w:tblPr>
      <w:tblGrid>
        <w:gridCol w:w="424"/>
        <w:gridCol w:w="1295"/>
        <w:gridCol w:w="1120"/>
        <w:gridCol w:w="1326"/>
      </w:tblGrid>
      <w:tr w:rsidR="00340156" w14:paraId="453FDBBE" w14:textId="77777777" w:rsidTr="00535571">
        <w:tc>
          <w:tcPr>
            <w:tcW w:w="451" w:type="dxa"/>
          </w:tcPr>
          <w:p w14:paraId="09136171" w14:textId="35E9F9F2" w:rsidR="003E279F" w:rsidRPr="003E279F" w:rsidRDefault="003E279F" w:rsidP="003E279F">
            <w:pPr>
              <w:spacing w:line="480" w:lineRule="auto"/>
              <w:jc w:val="both"/>
              <w:rPr>
                <w:lang w:val="en-US"/>
              </w:rPr>
            </w:pPr>
            <w:r>
              <w:rPr>
                <w:lang w:val="en-US"/>
              </w:rPr>
              <w:t xml:space="preserve">No </w:t>
            </w:r>
          </w:p>
        </w:tc>
        <w:tc>
          <w:tcPr>
            <w:tcW w:w="1437" w:type="dxa"/>
          </w:tcPr>
          <w:p w14:paraId="478DD796" w14:textId="1E96438D" w:rsidR="003E279F" w:rsidRPr="003E279F" w:rsidRDefault="003E279F" w:rsidP="003E279F">
            <w:pPr>
              <w:spacing w:line="480" w:lineRule="auto"/>
              <w:jc w:val="both"/>
              <w:rPr>
                <w:lang w:val="en-US"/>
              </w:rPr>
            </w:pPr>
            <w:r>
              <w:rPr>
                <w:lang w:val="en-US"/>
              </w:rPr>
              <w:t>Nama Peneliti/Tahun</w:t>
            </w:r>
          </w:p>
        </w:tc>
        <w:tc>
          <w:tcPr>
            <w:tcW w:w="1240" w:type="dxa"/>
          </w:tcPr>
          <w:p w14:paraId="27945D6D" w14:textId="22404652" w:rsidR="003E279F" w:rsidRPr="003E279F" w:rsidRDefault="003E279F" w:rsidP="003E279F">
            <w:pPr>
              <w:spacing w:line="480" w:lineRule="auto"/>
              <w:jc w:val="both"/>
              <w:rPr>
                <w:lang w:val="en-US"/>
              </w:rPr>
            </w:pPr>
            <w:r>
              <w:rPr>
                <w:lang w:val="en-US"/>
              </w:rPr>
              <w:t>Judul Peenlitian</w:t>
            </w:r>
          </w:p>
        </w:tc>
        <w:tc>
          <w:tcPr>
            <w:tcW w:w="1263" w:type="dxa"/>
          </w:tcPr>
          <w:p w14:paraId="01D0E077" w14:textId="268C95FE" w:rsidR="003E279F" w:rsidRPr="003E279F" w:rsidRDefault="003E279F" w:rsidP="003E279F">
            <w:pPr>
              <w:spacing w:line="480" w:lineRule="auto"/>
              <w:jc w:val="both"/>
              <w:rPr>
                <w:lang w:val="en-US"/>
              </w:rPr>
            </w:pPr>
            <w:r>
              <w:rPr>
                <w:lang w:val="en-US"/>
              </w:rPr>
              <w:t xml:space="preserve">Hasil </w:t>
            </w:r>
          </w:p>
        </w:tc>
      </w:tr>
      <w:tr w:rsidR="00340156" w14:paraId="0FDA4802" w14:textId="77777777" w:rsidTr="00535571">
        <w:tc>
          <w:tcPr>
            <w:tcW w:w="451" w:type="dxa"/>
          </w:tcPr>
          <w:p w14:paraId="3DDDEFCD" w14:textId="57B423C7" w:rsidR="003E279F" w:rsidRPr="003E279F" w:rsidRDefault="003E279F" w:rsidP="003E279F">
            <w:pPr>
              <w:spacing w:line="480" w:lineRule="auto"/>
              <w:jc w:val="both"/>
              <w:rPr>
                <w:lang w:val="en-US"/>
              </w:rPr>
            </w:pPr>
            <w:r>
              <w:rPr>
                <w:lang w:val="en-US"/>
              </w:rPr>
              <w:t>1.</w:t>
            </w:r>
          </w:p>
        </w:tc>
        <w:tc>
          <w:tcPr>
            <w:tcW w:w="1437" w:type="dxa"/>
          </w:tcPr>
          <w:p w14:paraId="06456BE9" w14:textId="34CD5C04" w:rsidR="003E279F" w:rsidRDefault="003E279F" w:rsidP="003E279F">
            <w:pPr>
              <w:spacing w:line="480" w:lineRule="auto"/>
              <w:jc w:val="both"/>
            </w:pPr>
            <w:r w:rsidRPr="00165800">
              <w:rPr>
                <w:sz w:val="24"/>
                <w:shd w:val="clear" w:color="auto" w:fill="FFFFFF"/>
              </w:rPr>
              <w:t>Garry Surya Changgriawan (2017)</w:t>
            </w:r>
          </w:p>
        </w:tc>
        <w:tc>
          <w:tcPr>
            <w:tcW w:w="1240" w:type="dxa"/>
          </w:tcPr>
          <w:p w14:paraId="3049745B" w14:textId="3AD69F1E" w:rsidR="003E279F" w:rsidRDefault="003E279F" w:rsidP="003E279F">
            <w:pPr>
              <w:spacing w:line="480" w:lineRule="auto"/>
              <w:jc w:val="both"/>
            </w:pPr>
            <w:r w:rsidRPr="00165800">
              <w:rPr>
                <w:sz w:val="24"/>
                <w:shd w:val="clear" w:color="auto" w:fill="FFFFFF"/>
              </w:rPr>
              <w:t xml:space="preserve">Pengaruh Kepuasan Kerja dan Motivasi Kerja terhadap Kinerja Karywan </w:t>
            </w:r>
            <w:r w:rsidRPr="00165800">
              <w:rPr>
                <w:sz w:val="24"/>
                <w:shd w:val="clear" w:color="auto" w:fill="FFFFFF"/>
              </w:rPr>
              <w:t>di One Way Production</w:t>
            </w:r>
          </w:p>
        </w:tc>
        <w:tc>
          <w:tcPr>
            <w:tcW w:w="1263" w:type="dxa"/>
          </w:tcPr>
          <w:p w14:paraId="4B450317" w14:textId="77777777" w:rsidR="00340156" w:rsidRPr="00165800" w:rsidRDefault="00340156" w:rsidP="00340156">
            <w:pPr>
              <w:spacing w:line="360" w:lineRule="auto"/>
              <w:rPr>
                <w:sz w:val="24"/>
                <w:shd w:val="clear" w:color="auto" w:fill="FFFFFF"/>
              </w:rPr>
            </w:pPr>
            <w:r>
              <w:rPr>
                <w:sz w:val="24"/>
                <w:shd w:val="clear" w:color="auto" w:fill="FFFFFF"/>
              </w:rPr>
              <w:t xml:space="preserve">Kepuasan Kerja </w:t>
            </w:r>
            <w:r w:rsidRPr="00165800">
              <w:rPr>
                <w:sz w:val="24"/>
                <w:shd w:val="clear" w:color="auto" w:fill="FFFFFF"/>
              </w:rPr>
              <w:t>berpengaruh signifikasn (Positif) terhadap kinerja karyawan di One Way Production</w:t>
            </w:r>
          </w:p>
          <w:p w14:paraId="0D018F11" w14:textId="07F5B08A" w:rsidR="003E279F" w:rsidRPr="00340156" w:rsidRDefault="00340156" w:rsidP="00340156">
            <w:pPr>
              <w:spacing w:line="480" w:lineRule="auto"/>
              <w:jc w:val="both"/>
              <w:rPr>
                <w:lang w:val="en-US"/>
              </w:rPr>
            </w:pPr>
            <w:r w:rsidRPr="00165800">
              <w:rPr>
                <w:sz w:val="24"/>
                <w:shd w:val="clear" w:color="auto" w:fill="FFFFFF"/>
              </w:rPr>
              <w:t>Motivasi Kerja tidak berpengaruh signigikan (Negatif) terhadap Kinerja karyawan di One Way Production</w:t>
            </w:r>
          </w:p>
        </w:tc>
      </w:tr>
      <w:tr w:rsidR="007C09D8" w14:paraId="22134331" w14:textId="77777777" w:rsidTr="00F05BCC">
        <w:trPr>
          <w:trHeight w:val="6071"/>
        </w:trPr>
        <w:tc>
          <w:tcPr>
            <w:tcW w:w="4391" w:type="dxa"/>
            <w:gridSpan w:val="4"/>
          </w:tcPr>
          <w:p w14:paraId="39A24A90" w14:textId="47F7D68C" w:rsidR="007C09D8" w:rsidRDefault="007C09D8" w:rsidP="00340156">
            <w:pPr>
              <w:spacing w:line="360" w:lineRule="auto"/>
              <w:rPr>
                <w:shd w:val="clear" w:color="auto" w:fill="FFFFFF"/>
              </w:rPr>
            </w:pPr>
            <w:r w:rsidRPr="00165800">
              <w:rPr>
                <w:sz w:val="24"/>
                <w:shd w:val="clear" w:color="auto" w:fill="FFFFFF"/>
              </w:rPr>
              <w:lastRenderedPageBreak/>
              <w:t xml:space="preserve">Perbedaan penelitian : </w:t>
            </w:r>
            <w:r w:rsidRPr="00165800">
              <w:rPr>
                <w:sz w:val="24"/>
              </w:rPr>
              <w:t>Perbedaan pada penelitian ini terletak pada tempat penelitian dan pada penelitian terdahulu.</w:t>
            </w:r>
          </w:p>
        </w:tc>
      </w:tr>
      <w:tr w:rsidR="00340156" w14:paraId="4ED3C1AD" w14:textId="77777777" w:rsidTr="00535571">
        <w:tc>
          <w:tcPr>
            <w:tcW w:w="451" w:type="dxa"/>
          </w:tcPr>
          <w:p w14:paraId="0C80964D" w14:textId="71FEED01" w:rsidR="00340156" w:rsidRPr="00340156" w:rsidRDefault="00340156" w:rsidP="00340156">
            <w:pPr>
              <w:spacing w:line="480" w:lineRule="auto"/>
              <w:jc w:val="both"/>
              <w:rPr>
                <w:lang w:val="en-US"/>
              </w:rPr>
            </w:pPr>
            <w:r>
              <w:rPr>
                <w:lang w:val="en-US"/>
              </w:rPr>
              <w:t>2.</w:t>
            </w:r>
          </w:p>
        </w:tc>
        <w:tc>
          <w:tcPr>
            <w:tcW w:w="1437" w:type="dxa"/>
          </w:tcPr>
          <w:p w14:paraId="3C12B169" w14:textId="3EC5588E" w:rsidR="00340156" w:rsidRPr="00165800" w:rsidRDefault="00340156" w:rsidP="00340156">
            <w:pPr>
              <w:spacing w:line="480" w:lineRule="auto"/>
              <w:jc w:val="both"/>
              <w:rPr>
                <w:shd w:val="clear" w:color="auto" w:fill="FFFFFF"/>
              </w:rPr>
            </w:pPr>
            <w:r w:rsidRPr="00165800">
              <w:rPr>
                <w:sz w:val="24"/>
              </w:rPr>
              <w:t>Irhamatul Jariyati (2016)</w:t>
            </w:r>
          </w:p>
        </w:tc>
        <w:tc>
          <w:tcPr>
            <w:tcW w:w="1240" w:type="dxa"/>
          </w:tcPr>
          <w:p w14:paraId="342CCDC8" w14:textId="0C1E1E5A" w:rsidR="00340156" w:rsidRPr="00165800" w:rsidRDefault="00340156" w:rsidP="00340156">
            <w:pPr>
              <w:spacing w:line="480" w:lineRule="auto"/>
              <w:jc w:val="both"/>
              <w:rPr>
                <w:shd w:val="clear" w:color="auto" w:fill="FFFFFF"/>
              </w:rPr>
            </w:pPr>
            <w:r w:rsidRPr="00165800">
              <w:rPr>
                <w:sz w:val="24"/>
              </w:rPr>
              <w:t xml:space="preserve">Pengaruh Kepuasan Kerja Terhadap Kinerja Karyawan PT. Bank Pembiayaan Rakyat Syariah (BPRS) Bhakti Sumekar </w:t>
            </w:r>
            <w:r w:rsidRPr="00165800">
              <w:rPr>
                <w:sz w:val="24"/>
              </w:rPr>
              <w:t>Kabupate Sumenep</w:t>
            </w:r>
          </w:p>
        </w:tc>
        <w:tc>
          <w:tcPr>
            <w:tcW w:w="1263" w:type="dxa"/>
          </w:tcPr>
          <w:p w14:paraId="35DF33D2" w14:textId="776014B7" w:rsidR="00340156" w:rsidRDefault="00340156" w:rsidP="00340156">
            <w:pPr>
              <w:spacing w:line="360" w:lineRule="auto"/>
              <w:rPr>
                <w:shd w:val="clear" w:color="auto" w:fill="FFFFFF"/>
              </w:rPr>
            </w:pPr>
            <w:r w:rsidRPr="00165800">
              <w:rPr>
                <w:sz w:val="24"/>
              </w:rPr>
              <w:t>Kepuasan kerja berpengaruh positif dan signifikan terhadap kinerja karyawan</w:t>
            </w:r>
          </w:p>
        </w:tc>
      </w:tr>
      <w:tr w:rsidR="00535571" w14:paraId="17B98874" w14:textId="77777777" w:rsidTr="00857FEF">
        <w:tc>
          <w:tcPr>
            <w:tcW w:w="4391" w:type="dxa"/>
            <w:gridSpan w:val="4"/>
          </w:tcPr>
          <w:p w14:paraId="5F77F331" w14:textId="41A066D2" w:rsidR="00535571" w:rsidRPr="00165800" w:rsidRDefault="00535571" w:rsidP="00340156">
            <w:pPr>
              <w:spacing w:line="360" w:lineRule="auto"/>
            </w:pPr>
            <w:r w:rsidRPr="00165800">
              <w:rPr>
                <w:sz w:val="24"/>
                <w:shd w:val="clear" w:color="auto" w:fill="FFFFFF"/>
              </w:rPr>
              <w:t xml:space="preserve">Perbedaan penelitian : </w:t>
            </w:r>
            <w:r w:rsidRPr="00165800">
              <w:rPr>
                <w:sz w:val="24"/>
              </w:rPr>
              <w:t>Perbedaan</w:t>
            </w:r>
            <w:r>
              <w:rPr>
                <w:sz w:val="24"/>
                <w:lang w:val="en-US"/>
              </w:rPr>
              <w:t xml:space="preserve"> </w:t>
            </w:r>
            <w:r w:rsidRPr="00165800">
              <w:rPr>
                <w:sz w:val="24"/>
              </w:rPr>
              <w:t>penelitian ini terletak pada tempat penelitian dan pada penelitian terdahulu dan tidak menggunakan variabel motivasi kerja</w:t>
            </w:r>
          </w:p>
        </w:tc>
      </w:tr>
      <w:tr w:rsidR="00340156" w14:paraId="4CAB8B8E" w14:textId="77777777" w:rsidTr="00535571">
        <w:tc>
          <w:tcPr>
            <w:tcW w:w="451" w:type="dxa"/>
          </w:tcPr>
          <w:p w14:paraId="4F50680B" w14:textId="1450CBEE" w:rsidR="00340156" w:rsidRPr="00340156" w:rsidRDefault="00340156" w:rsidP="00340156">
            <w:pPr>
              <w:spacing w:line="480" w:lineRule="auto"/>
              <w:jc w:val="both"/>
              <w:rPr>
                <w:lang w:val="en-US"/>
              </w:rPr>
            </w:pPr>
            <w:r>
              <w:rPr>
                <w:lang w:val="en-US"/>
              </w:rPr>
              <w:t>3.</w:t>
            </w:r>
          </w:p>
        </w:tc>
        <w:tc>
          <w:tcPr>
            <w:tcW w:w="1437" w:type="dxa"/>
          </w:tcPr>
          <w:p w14:paraId="7B96AD55" w14:textId="77777777" w:rsidR="00340156" w:rsidRPr="00165800" w:rsidRDefault="00340156" w:rsidP="00340156">
            <w:pPr>
              <w:tabs>
                <w:tab w:val="left" w:pos="450"/>
                <w:tab w:val="left" w:pos="990"/>
              </w:tabs>
              <w:spacing w:line="360" w:lineRule="auto"/>
              <w:rPr>
                <w:sz w:val="24"/>
              </w:rPr>
            </w:pPr>
            <w:r w:rsidRPr="00165800">
              <w:rPr>
                <w:sz w:val="24"/>
              </w:rPr>
              <w:t>Ristyahana Nurbahar (2015)</w:t>
            </w:r>
          </w:p>
          <w:p w14:paraId="5AB45CD0" w14:textId="77777777" w:rsidR="00340156" w:rsidRPr="00165800" w:rsidRDefault="00340156" w:rsidP="00340156">
            <w:pPr>
              <w:spacing w:line="480" w:lineRule="auto"/>
              <w:jc w:val="both"/>
              <w:rPr>
                <w:shd w:val="clear" w:color="auto" w:fill="FFFFFF"/>
              </w:rPr>
            </w:pPr>
          </w:p>
        </w:tc>
        <w:tc>
          <w:tcPr>
            <w:tcW w:w="1240" w:type="dxa"/>
          </w:tcPr>
          <w:p w14:paraId="61D0B32B" w14:textId="77777777" w:rsidR="00340156" w:rsidRPr="00AD0580" w:rsidRDefault="00340156" w:rsidP="00340156">
            <w:pPr>
              <w:spacing w:after="200" w:line="360" w:lineRule="auto"/>
              <w:rPr>
                <w:sz w:val="24"/>
              </w:rPr>
            </w:pPr>
            <w:r w:rsidRPr="00AD0580">
              <w:rPr>
                <w:sz w:val="24"/>
              </w:rPr>
              <w:t>Pengaruh Kepuasan Kerja Terhadap Kinerja Karyawan di PT. POS Indonesia (Persero)</w:t>
            </w:r>
          </w:p>
          <w:p w14:paraId="54598A34" w14:textId="77777777" w:rsidR="00340156" w:rsidRPr="00165800" w:rsidRDefault="00340156" w:rsidP="00340156">
            <w:pPr>
              <w:spacing w:line="480" w:lineRule="auto"/>
              <w:jc w:val="both"/>
            </w:pPr>
          </w:p>
        </w:tc>
        <w:tc>
          <w:tcPr>
            <w:tcW w:w="1263" w:type="dxa"/>
          </w:tcPr>
          <w:p w14:paraId="49627608" w14:textId="77777777" w:rsidR="00340156" w:rsidRPr="00AD0580" w:rsidRDefault="00340156" w:rsidP="00340156">
            <w:pPr>
              <w:spacing w:after="200" w:line="360" w:lineRule="auto"/>
              <w:rPr>
                <w:sz w:val="24"/>
              </w:rPr>
            </w:pPr>
            <w:r w:rsidRPr="00AD0580">
              <w:rPr>
                <w:sz w:val="24"/>
              </w:rPr>
              <w:t>Variabel Kepuasan Kerja cukup puas.</w:t>
            </w:r>
          </w:p>
          <w:p w14:paraId="0A17C349" w14:textId="77777777" w:rsidR="00340156" w:rsidRPr="00165800" w:rsidRDefault="00340156" w:rsidP="00340156">
            <w:pPr>
              <w:spacing w:line="360" w:lineRule="auto"/>
            </w:pPr>
          </w:p>
        </w:tc>
      </w:tr>
      <w:tr w:rsidR="007C09D8" w14:paraId="174E85A1" w14:textId="77777777" w:rsidTr="00FA08D4">
        <w:tc>
          <w:tcPr>
            <w:tcW w:w="4391" w:type="dxa"/>
            <w:gridSpan w:val="4"/>
          </w:tcPr>
          <w:p w14:paraId="3E8F376F" w14:textId="35922D53" w:rsidR="007C09D8" w:rsidRPr="00AD0580" w:rsidRDefault="007C09D8" w:rsidP="00340156">
            <w:pPr>
              <w:spacing w:after="200" w:line="360" w:lineRule="auto"/>
            </w:pPr>
            <w:r w:rsidRPr="00AD0580">
              <w:rPr>
                <w:sz w:val="24"/>
                <w:shd w:val="clear" w:color="auto" w:fill="FFFFFF"/>
              </w:rPr>
              <w:t xml:space="preserve">Perbedaan penelitian : </w:t>
            </w:r>
            <w:r w:rsidRPr="00AD0580">
              <w:rPr>
                <w:sz w:val="24"/>
              </w:rPr>
              <w:t xml:space="preserve">Perbedaan pada penelitian ini terletak pada tempat penelitian dan pada penelitian terdahulu </w:t>
            </w:r>
          </w:p>
        </w:tc>
      </w:tr>
      <w:tr w:rsidR="007C09D8" w14:paraId="105596B0" w14:textId="77777777" w:rsidTr="00535571">
        <w:tc>
          <w:tcPr>
            <w:tcW w:w="451" w:type="dxa"/>
          </w:tcPr>
          <w:p w14:paraId="759E36FF" w14:textId="34926457" w:rsidR="007C09D8" w:rsidRPr="00340156" w:rsidRDefault="007C09D8" w:rsidP="007C09D8">
            <w:pPr>
              <w:spacing w:line="480" w:lineRule="auto"/>
              <w:jc w:val="both"/>
              <w:rPr>
                <w:lang w:val="en-US"/>
              </w:rPr>
            </w:pPr>
            <w:r>
              <w:rPr>
                <w:lang w:val="en-US"/>
              </w:rPr>
              <w:t>4.</w:t>
            </w:r>
          </w:p>
        </w:tc>
        <w:tc>
          <w:tcPr>
            <w:tcW w:w="1437" w:type="dxa"/>
          </w:tcPr>
          <w:p w14:paraId="49CA4799" w14:textId="77777777" w:rsidR="007C09D8" w:rsidRPr="00AD0580" w:rsidRDefault="007C09D8" w:rsidP="007C09D8">
            <w:pPr>
              <w:spacing w:after="200" w:line="360" w:lineRule="auto"/>
              <w:rPr>
                <w:sz w:val="24"/>
              </w:rPr>
            </w:pPr>
            <w:r w:rsidRPr="00AD0580">
              <w:rPr>
                <w:sz w:val="24"/>
              </w:rPr>
              <w:t>Rido Sanjaya (2018)</w:t>
            </w:r>
          </w:p>
          <w:p w14:paraId="51B0CF4B" w14:textId="77777777" w:rsidR="007C09D8" w:rsidRPr="00AD0580" w:rsidRDefault="007C09D8" w:rsidP="007C09D8">
            <w:pPr>
              <w:tabs>
                <w:tab w:val="left" w:pos="450"/>
                <w:tab w:val="left" w:pos="990"/>
              </w:tabs>
              <w:spacing w:line="360" w:lineRule="auto"/>
              <w:rPr>
                <w:shd w:val="clear" w:color="auto" w:fill="FFFFFF"/>
              </w:rPr>
            </w:pPr>
          </w:p>
        </w:tc>
        <w:tc>
          <w:tcPr>
            <w:tcW w:w="1240" w:type="dxa"/>
          </w:tcPr>
          <w:p w14:paraId="5287FBF2" w14:textId="77777777" w:rsidR="007C09D8" w:rsidRPr="00AD0580" w:rsidRDefault="007C09D8" w:rsidP="007C09D8">
            <w:pPr>
              <w:spacing w:after="200" w:line="360" w:lineRule="auto"/>
              <w:rPr>
                <w:sz w:val="24"/>
              </w:rPr>
            </w:pPr>
            <w:r w:rsidRPr="00AD0580">
              <w:rPr>
                <w:sz w:val="24"/>
              </w:rPr>
              <w:t xml:space="preserve">Pengaruh Motivasi Kerja Terhadap Kinerja Pegawai dalam Persfektif Ekonomi </w:t>
            </w:r>
            <w:r w:rsidRPr="00AD0580">
              <w:rPr>
                <w:sz w:val="24"/>
              </w:rPr>
              <w:lastRenderedPageBreak/>
              <w:t>Islam.</w:t>
            </w:r>
          </w:p>
          <w:p w14:paraId="070D576D" w14:textId="77777777" w:rsidR="007C09D8" w:rsidRPr="00AD0580" w:rsidRDefault="007C09D8" w:rsidP="007C09D8">
            <w:pPr>
              <w:spacing w:after="200" w:line="360" w:lineRule="auto"/>
            </w:pPr>
          </w:p>
        </w:tc>
        <w:tc>
          <w:tcPr>
            <w:tcW w:w="1263" w:type="dxa"/>
          </w:tcPr>
          <w:p w14:paraId="488F67C6" w14:textId="77777777" w:rsidR="007C09D8" w:rsidRPr="00AD0580" w:rsidRDefault="007C09D8" w:rsidP="007C09D8">
            <w:pPr>
              <w:spacing w:after="200" w:line="360" w:lineRule="auto"/>
              <w:rPr>
                <w:sz w:val="24"/>
              </w:rPr>
            </w:pPr>
            <w:r w:rsidRPr="00AD0580">
              <w:rPr>
                <w:sz w:val="24"/>
              </w:rPr>
              <w:lastRenderedPageBreak/>
              <w:t xml:space="preserve">Motivasi Kerja berpengaruh positif terhadap kinerja karyawan dalam persfektif </w:t>
            </w:r>
            <w:r w:rsidRPr="00AD0580">
              <w:rPr>
                <w:sz w:val="24"/>
              </w:rPr>
              <w:lastRenderedPageBreak/>
              <w:t>ekonomi islam.</w:t>
            </w:r>
          </w:p>
          <w:p w14:paraId="408CF650" w14:textId="77777777" w:rsidR="007C09D8" w:rsidRPr="00AD0580" w:rsidRDefault="007C09D8" w:rsidP="007C09D8">
            <w:pPr>
              <w:spacing w:after="200" w:line="360" w:lineRule="auto"/>
              <w:ind w:left="1080" w:firstLine="360"/>
              <w:rPr>
                <w:sz w:val="24"/>
              </w:rPr>
            </w:pPr>
          </w:p>
          <w:p w14:paraId="7AD23DAA" w14:textId="77777777" w:rsidR="007C09D8" w:rsidRPr="00AD0580" w:rsidRDefault="007C09D8" w:rsidP="007C09D8">
            <w:pPr>
              <w:spacing w:after="200" w:line="360" w:lineRule="auto"/>
              <w:ind w:left="1080" w:firstLine="360"/>
              <w:rPr>
                <w:sz w:val="24"/>
              </w:rPr>
            </w:pPr>
          </w:p>
          <w:p w14:paraId="25DFA8A5" w14:textId="77777777" w:rsidR="007C09D8" w:rsidRPr="00AD0580" w:rsidRDefault="007C09D8" w:rsidP="007C09D8">
            <w:pPr>
              <w:spacing w:after="200" w:line="360" w:lineRule="auto"/>
            </w:pPr>
          </w:p>
        </w:tc>
      </w:tr>
      <w:tr w:rsidR="007C09D8" w14:paraId="01F1322C" w14:textId="77777777" w:rsidTr="000165BC">
        <w:tc>
          <w:tcPr>
            <w:tcW w:w="4391" w:type="dxa"/>
            <w:gridSpan w:val="4"/>
          </w:tcPr>
          <w:p w14:paraId="4C1FFB1C" w14:textId="3C80D2A9" w:rsidR="007C09D8" w:rsidRPr="00AD0580" w:rsidRDefault="007C09D8" w:rsidP="007C09D8">
            <w:pPr>
              <w:spacing w:after="200" w:line="360" w:lineRule="auto"/>
            </w:pPr>
            <w:r w:rsidRPr="00AD0580">
              <w:rPr>
                <w:sz w:val="24"/>
                <w:shd w:val="clear" w:color="auto" w:fill="FFFFFF"/>
              </w:rPr>
              <w:lastRenderedPageBreak/>
              <w:t xml:space="preserve">Perbedaan penelitian : </w:t>
            </w:r>
            <w:r w:rsidRPr="00AD0580">
              <w:rPr>
                <w:sz w:val="24"/>
              </w:rPr>
              <w:t>Perbedaan pada penelitian ini terletak pada tempat penelitian dan pada penelitian terdahulu dan tidak menggunakan variabel kepuasaan kerja</w:t>
            </w:r>
          </w:p>
        </w:tc>
      </w:tr>
      <w:tr w:rsidR="007C09D8" w14:paraId="2D3FF00E" w14:textId="77777777" w:rsidTr="00535571">
        <w:tc>
          <w:tcPr>
            <w:tcW w:w="451" w:type="dxa"/>
          </w:tcPr>
          <w:p w14:paraId="2C8FCAB2" w14:textId="72C85173" w:rsidR="007C09D8" w:rsidRPr="007C09D8" w:rsidRDefault="007C09D8" w:rsidP="007C09D8">
            <w:pPr>
              <w:spacing w:line="480" w:lineRule="auto"/>
              <w:jc w:val="both"/>
              <w:rPr>
                <w:lang w:val="en-US"/>
              </w:rPr>
            </w:pPr>
            <w:r>
              <w:rPr>
                <w:lang w:val="en-US"/>
              </w:rPr>
              <w:t>5.</w:t>
            </w:r>
          </w:p>
        </w:tc>
        <w:tc>
          <w:tcPr>
            <w:tcW w:w="1437" w:type="dxa"/>
          </w:tcPr>
          <w:p w14:paraId="69AC3D63" w14:textId="77777777" w:rsidR="007C09D8" w:rsidRPr="00AD0580" w:rsidRDefault="007C09D8" w:rsidP="007C09D8">
            <w:pPr>
              <w:spacing w:after="200" w:line="360" w:lineRule="auto"/>
              <w:rPr>
                <w:sz w:val="24"/>
              </w:rPr>
            </w:pPr>
            <w:r w:rsidRPr="00AD0580">
              <w:rPr>
                <w:sz w:val="24"/>
              </w:rPr>
              <w:t>Rezki Fatma Kusumawati (2018)</w:t>
            </w:r>
          </w:p>
          <w:p w14:paraId="235FCBA8" w14:textId="77777777" w:rsidR="007C09D8" w:rsidRPr="00AD0580" w:rsidRDefault="007C09D8" w:rsidP="007C09D8">
            <w:pPr>
              <w:spacing w:after="200" w:line="360" w:lineRule="auto"/>
              <w:rPr>
                <w:shd w:val="clear" w:color="auto" w:fill="FFFFFF"/>
              </w:rPr>
            </w:pPr>
          </w:p>
        </w:tc>
        <w:tc>
          <w:tcPr>
            <w:tcW w:w="1240" w:type="dxa"/>
          </w:tcPr>
          <w:p w14:paraId="13EC3F12" w14:textId="77777777" w:rsidR="007C09D8" w:rsidRPr="00AD0580" w:rsidRDefault="007C09D8" w:rsidP="007C09D8">
            <w:pPr>
              <w:spacing w:after="200" w:line="360" w:lineRule="auto"/>
              <w:rPr>
                <w:sz w:val="24"/>
              </w:rPr>
            </w:pPr>
            <w:r w:rsidRPr="00AD0580">
              <w:rPr>
                <w:sz w:val="24"/>
              </w:rPr>
              <w:t>Pengaruh Motivasi Kerja Terhadap Kinerja Karyawan di SRU. Darmayu Ponorogo</w:t>
            </w:r>
          </w:p>
          <w:p w14:paraId="2D14C054" w14:textId="130A79B8" w:rsidR="007C09D8" w:rsidRPr="007C09D8" w:rsidRDefault="007C09D8" w:rsidP="007C09D8">
            <w:pPr>
              <w:spacing w:after="200" w:line="360" w:lineRule="auto"/>
              <w:rPr>
                <w:lang w:val="en-US"/>
              </w:rPr>
            </w:pPr>
          </w:p>
        </w:tc>
        <w:tc>
          <w:tcPr>
            <w:tcW w:w="1263" w:type="dxa"/>
          </w:tcPr>
          <w:p w14:paraId="10231742" w14:textId="689378A5" w:rsidR="007C09D8" w:rsidRPr="007C09D8" w:rsidRDefault="007C09D8" w:rsidP="007C09D8">
            <w:pPr>
              <w:spacing w:after="200" w:line="360" w:lineRule="auto"/>
              <w:rPr>
                <w:sz w:val="24"/>
              </w:rPr>
            </w:pPr>
            <w:r w:rsidRPr="00AD0580">
              <w:rPr>
                <w:sz w:val="24"/>
              </w:rPr>
              <w:t>Motivasi kerja berpengaruh  signifikan antara motivasi kerja dengan kinerja karyawan di di RSU</w:t>
            </w:r>
          </w:p>
        </w:tc>
      </w:tr>
      <w:tr w:rsidR="00535571" w14:paraId="3E4D8D3D" w14:textId="77777777" w:rsidTr="00403191">
        <w:tc>
          <w:tcPr>
            <w:tcW w:w="4391" w:type="dxa"/>
            <w:gridSpan w:val="4"/>
          </w:tcPr>
          <w:p w14:paraId="7B246542" w14:textId="369FB3C4" w:rsidR="00535571" w:rsidRPr="00AD0580" w:rsidRDefault="00535571" w:rsidP="007C09D8">
            <w:pPr>
              <w:spacing w:after="200" w:line="360" w:lineRule="auto"/>
            </w:pPr>
            <w:r w:rsidRPr="00AD0580">
              <w:rPr>
                <w:sz w:val="24"/>
                <w:shd w:val="clear" w:color="auto" w:fill="FFFFFF"/>
              </w:rPr>
              <w:t xml:space="preserve">Perbedaan penelitian : </w:t>
            </w:r>
            <w:r w:rsidRPr="00AD0580">
              <w:rPr>
                <w:sz w:val="24"/>
              </w:rPr>
              <w:t xml:space="preserve">Perbedaan pada penelitian ini terletak pada </w:t>
            </w:r>
            <w:r>
              <w:rPr>
                <w:sz w:val="24"/>
              </w:rPr>
              <w:t xml:space="preserve">tempat </w:t>
            </w:r>
            <w:r w:rsidRPr="00AD0580">
              <w:rPr>
                <w:sz w:val="24"/>
              </w:rPr>
              <w:t>penelitian dan pada penelitian terdahulu dan tidak menggunakan variabel kepuasaan kerja.</w:t>
            </w:r>
          </w:p>
        </w:tc>
      </w:tr>
    </w:tbl>
    <w:p w14:paraId="01C8D089" w14:textId="77777777" w:rsidR="004A1C71" w:rsidRPr="003E279F" w:rsidRDefault="004A1C71" w:rsidP="003E279F">
      <w:pPr>
        <w:shd w:val="clear" w:color="auto" w:fill="FFFFFF"/>
        <w:spacing w:line="480" w:lineRule="auto"/>
        <w:jc w:val="both"/>
      </w:pPr>
    </w:p>
    <w:p w14:paraId="0FF4BA3D" w14:textId="77777777" w:rsidR="00BF3B44" w:rsidRDefault="00BF3B44" w:rsidP="00BF3B44">
      <w:pPr>
        <w:spacing w:line="480" w:lineRule="auto"/>
        <w:ind w:left="709" w:hanging="709"/>
        <w:jc w:val="center"/>
        <w:rPr>
          <w:rFonts w:asciiTheme="majorBidi" w:hAnsiTheme="majorBidi" w:cstheme="majorBidi"/>
          <w:b/>
          <w:color w:val="000000" w:themeColor="text1"/>
        </w:rPr>
      </w:pPr>
      <w:r w:rsidRPr="007A7510">
        <w:rPr>
          <w:rFonts w:asciiTheme="majorBidi" w:hAnsiTheme="majorBidi" w:cstheme="majorBidi"/>
          <w:b/>
          <w:color w:val="000000" w:themeColor="text1"/>
        </w:rPr>
        <w:t>HASIL DAN PEMBAHASAN</w:t>
      </w:r>
    </w:p>
    <w:p w14:paraId="3A997EEB" w14:textId="77777777" w:rsidR="00E2576D" w:rsidRPr="00E2576D" w:rsidRDefault="00E2576D" w:rsidP="00E2576D">
      <w:pPr>
        <w:pStyle w:val="ListParagraph"/>
        <w:numPr>
          <w:ilvl w:val="0"/>
          <w:numId w:val="44"/>
        </w:numPr>
        <w:shd w:val="clear" w:color="auto" w:fill="FFFFFF"/>
        <w:spacing w:before="240" w:line="480" w:lineRule="auto"/>
        <w:ind w:left="360" w:hanging="720"/>
        <w:jc w:val="both"/>
        <w:rPr>
          <w:rFonts w:ascii="Times New Roman" w:hAnsi="Times New Roman" w:cs="Times New Roman"/>
          <w:b/>
          <w:sz w:val="24"/>
          <w:szCs w:val="24"/>
        </w:rPr>
      </w:pPr>
      <w:r w:rsidRPr="00E2576D">
        <w:rPr>
          <w:rFonts w:ascii="Times New Roman" w:hAnsi="Times New Roman" w:cs="Times New Roman"/>
          <w:b/>
          <w:sz w:val="24"/>
          <w:szCs w:val="24"/>
        </w:rPr>
        <w:t>Permasalah Kepuasaan Kerja di Prama Sanur Baech Hotel Bali</w:t>
      </w:r>
    </w:p>
    <w:p w14:paraId="2DA6D62A" w14:textId="77777777" w:rsidR="00E2576D" w:rsidRDefault="00E2576D" w:rsidP="00E2576D">
      <w:pPr>
        <w:shd w:val="clear" w:color="auto" w:fill="FFFFFF"/>
        <w:spacing w:before="240" w:line="480" w:lineRule="auto"/>
        <w:ind w:left="360" w:firstLine="360"/>
        <w:jc w:val="both"/>
      </w:pPr>
      <w:r>
        <w:t xml:space="preserve">Kepuasan kerja tentu saja sangat berpengaruh terhadap kinerja karyawan dalam konteks yang relevan, jika dibandingkan dengan pasca pandemic saat ini, karena perusahaan masih dalam masa pemulihan maka perusahaan masih belum bisa memberikan kepuasaan itu sendiri kepada karyawana di Prama Sanur Beach. Salah satu kepuasan kerja yang sangat berpengaruh adalah Upah, pemotongan Upah kerja serta kebijakan – kebijakan yang perusahaan berikan kepada karyawan selama dua tahun terakhir itu tentu saja dapat melihat bahwa apa yang perusahaan berikan belum tentu menghasilkan kinerja yang baik atau tidaknya bagi karyawan, karena upah yang masih belum 100%. Sedangkan jika dilihat dari secara global semena – mena untuk melihat bahwa perusahaan akan masih survive </w:t>
      </w:r>
      <w:r>
        <w:lastRenderedPageBreak/>
        <w:t>atau masih akan berkembang dan ada peningkatan serta belum tentu ini pengaruh dari kinerja karyawan yang produktif atau hanya situasi saja yang sudah berubah. Untuk saat ini perusahaan masih belum survey tentang kepuasaan kerja itu sendiri.</w:t>
      </w:r>
    </w:p>
    <w:p w14:paraId="7472C619" w14:textId="77777777" w:rsidR="00E2576D" w:rsidRPr="00E2576D" w:rsidRDefault="00E2576D" w:rsidP="00E2576D">
      <w:pPr>
        <w:pStyle w:val="ListParagraph"/>
        <w:numPr>
          <w:ilvl w:val="0"/>
          <w:numId w:val="44"/>
        </w:numPr>
        <w:shd w:val="clear" w:color="auto" w:fill="FFFFFF"/>
        <w:spacing w:before="240" w:line="480" w:lineRule="auto"/>
        <w:ind w:left="360"/>
        <w:jc w:val="both"/>
        <w:rPr>
          <w:rFonts w:ascii="Times New Roman" w:hAnsi="Times New Roman" w:cs="Times New Roman"/>
          <w:b/>
          <w:sz w:val="24"/>
          <w:szCs w:val="24"/>
        </w:rPr>
      </w:pPr>
      <w:r w:rsidRPr="00E2576D">
        <w:rPr>
          <w:rFonts w:ascii="Times New Roman" w:hAnsi="Times New Roman" w:cs="Times New Roman"/>
          <w:b/>
          <w:sz w:val="24"/>
          <w:szCs w:val="24"/>
        </w:rPr>
        <w:t>Permasalah Motivasi Kerja di Prama Sanur Baech Hotel Bali</w:t>
      </w:r>
    </w:p>
    <w:p w14:paraId="722699CD" w14:textId="77777777" w:rsidR="00E2576D" w:rsidRDefault="00E2576D" w:rsidP="00E2576D">
      <w:pPr>
        <w:spacing w:line="480" w:lineRule="auto"/>
        <w:ind w:left="360" w:firstLine="360"/>
        <w:jc w:val="both"/>
      </w:pPr>
      <w:r w:rsidRPr="00D952AE">
        <w:t>Motivasi kerjanya, melihat dari tren tentu saja berpengaruh terhadap kinerja karyawan, bisa dilihat juga darimana datangnya motivasi itu, apakah dari individual itu sendiri atau dari perusahaan. Jika melakukan suatu pekerjaan atau beban pekerjaan, perusahaan harus melihatnya terlebih dahulu, apa yang sebenarnya diharapkan oleh karyawan, sehingga karywan bisa menunjukkan kinerjanya.</w:t>
      </w:r>
      <w:r>
        <w:t xml:space="preserve"> Jika dilihat lebih jauh tentang motivasi kerja kita akan berbicara tentang benefit yang diharapkan, jika benefitnya sesuai dengan apa yang </w:t>
      </w:r>
      <w:r>
        <w:t xml:space="preserve">diharapakan tentu saja kinerja dari karyawan tersebut akan lebih baik lagi. Karena perusahaan hanya bisa melihat dan tidak bisa menjugde bahwa motivasi yang diberikan oleh perusahaan itu dalam peningkatan benefi, perbaikan belum tentu dapat meningkatkan kinerja karyawan. </w:t>
      </w:r>
    </w:p>
    <w:p w14:paraId="4DE73CE4" w14:textId="77777777" w:rsidR="00E2576D" w:rsidRPr="00BA5F8D" w:rsidRDefault="00E2576D" w:rsidP="00E2576D">
      <w:pPr>
        <w:spacing w:line="480" w:lineRule="auto"/>
        <w:ind w:firstLine="360"/>
        <w:jc w:val="both"/>
      </w:pPr>
      <w:r>
        <w:t>Motivasi kerja itu tidak dapat diukur secara pasti, karena karyawan masih ingin mendapatkan yang lebih baik untuk meningkatkan motivasi itu sendiri dan tentu saja karyawan masih harus lebih meningkatkan lagi kinerjanya. Untuk saat ini, presentase dari motivasi kerja dari karyawan di Prama Sanur Beach adalah 80 hingga 90%.</w:t>
      </w:r>
    </w:p>
    <w:p w14:paraId="3B17D490" w14:textId="77777777" w:rsidR="00E2576D" w:rsidRDefault="00E2576D" w:rsidP="00E2576D">
      <w:pPr>
        <w:tabs>
          <w:tab w:val="left" w:pos="720"/>
          <w:tab w:val="left" w:pos="1661"/>
        </w:tabs>
        <w:spacing w:line="480" w:lineRule="auto"/>
        <w:jc w:val="both"/>
      </w:pPr>
      <w:r w:rsidRPr="00E2576D">
        <w:rPr>
          <w:b/>
        </w:rPr>
        <w:t xml:space="preserve">Solusi : </w:t>
      </w:r>
      <w:r>
        <w:t>Soulsi yang dapat saya sarankan untuk meningkatkan Kepuasan Kerja dan Motvasi Kerja di Prama Sanur Beach adalah, sebagai berikut :</w:t>
      </w:r>
    </w:p>
    <w:p w14:paraId="1C427B12" w14:textId="77777777" w:rsidR="00E2576D" w:rsidRPr="00E2576D" w:rsidRDefault="00E2576D" w:rsidP="00E2576D">
      <w:pPr>
        <w:pStyle w:val="ListParagraph"/>
        <w:numPr>
          <w:ilvl w:val="0"/>
          <w:numId w:val="45"/>
        </w:numPr>
        <w:tabs>
          <w:tab w:val="left" w:pos="360"/>
          <w:tab w:val="left" w:pos="1661"/>
        </w:tabs>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t>Saran saya untuk meningkatkan Kepuasan Kerja di Prama Sanur Beach Bali adalah s</w:t>
      </w:r>
      <w:r w:rsidRPr="00AD0580">
        <w:rPr>
          <w:rFonts w:ascii="Times New Roman" w:hAnsi="Times New Roman" w:cs="Times New Roman"/>
          <w:sz w:val="24"/>
          <w:szCs w:val="24"/>
        </w:rPr>
        <w:t xml:space="preserve">elain memberikan upah </w:t>
      </w:r>
      <w:r w:rsidRPr="00AD0580">
        <w:rPr>
          <w:rFonts w:ascii="Times New Roman" w:hAnsi="Times New Roman" w:cs="Times New Roman"/>
          <w:sz w:val="24"/>
          <w:szCs w:val="24"/>
        </w:rPr>
        <w:lastRenderedPageBreak/>
        <w:t xml:space="preserve">kembali menjadi 100% karena ini sudah endemic, perusahaan harus memberikan lingkungan kerja yang baik karena dengan lingkungan kerja yang baik itu sangat berpengaruh terhadap kepuasaan karyawan. Memberikan pelatihan kepada karyawan juga bisaa dilakukan oleh perusahaan, contohnya bisa berupa training karyawan yang dilakukan diluar perusahaan maupun di dalam perusahaan. Untuk internal training biasanya perusahaan menyelenggarakan program pelatihan karyawan sesuai dengan bidang tertentu yang dibutuhkan, seperti pelatihan pengoperasian alat atau pelatihan k3. Memberikan fasilitas pendukung, meberikan dukungan bila karyawan memberikan ide ataupun menerima saran dari karyawan, karena saran – saran dari karyawan sangat berpengaruh bagi perusahaan yang ingin meningkatkan value nya. </w:t>
      </w:r>
    </w:p>
    <w:p w14:paraId="3D782473" w14:textId="77777777" w:rsidR="00E2576D" w:rsidRPr="00010439" w:rsidRDefault="00E2576D" w:rsidP="00E2576D">
      <w:pPr>
        <w:pStyle w:val="ListParagraph"/>
        <w:numPr>
          <w:ilvl w:val="0"/>
          <w:numId w:val="45"/>
        </w:numPr>
        <w:tabs>
          <w:tab w:val="left" w:pos="360"/>
          <w:tab w:val="left" w:pos="1661"/>
        </w:tabs>
        <w:spacing w:after="160" w:line="480" w:lineRule="auto"/>
        <w:ind w:left="360"/>
        <w:jc w:val="both"/>
        <w:rPr>
          <w:rFonts w:ascii="Times New Roman" w:hAnsi="Times New Roman" w:cs="Times New Roman"/>
          <w:sz w:val="24"/>
          <w:szCs w:val="24"/>
        </w:rPr>
      </w:pPr>
      <w:r w:rsidRPr="00E2576D">
        <w:rPr>
          <w:rFonts w:ascii="Times New Roman" w:hAnsi="Times New Roman" w:cs="Times New Roman"/>
          <w:sz w:val="24"/>
          <w:szCs w:val="24"/>
        </w:rPr>
        <w:t>Sama seperti kepuasana kerja, memberikan bekal atau pelatihan diri dapat dilakukan untuk memotivasi karyawan untuk meningkatkan kinerjanya. Memberikan outing atau liburan bersama karyawan juga sangat berpengaruh terhadap kinerja karayawan, contohnya seperti perusahaan mengadakan gathering setiap satu tahun sekali untuk memberikan healing pada setiap karyawan yang lelah akan pekerjaannya untuk meningkatkan motivasinya. Yang paling penting yaitu memberikan upah yang sesuai dengan beban kerja dari setiap karyawan dan juga memberiak kesempetan untuk berpendapat, karena Negara kita menganut dekokrasi yang artinya kebebasan untuk berpendapat dan memberikan sarana.</w:t>
      </w:r>
    </w:p>
    <w:p w14:paraId="451B317C" w14:textId="77777777" w:rsidR="00010439" w:rsidRDefault="00010439" w:rsidP="00010439">
      <w:pPr>
        <w:pStyle w:val="ListParagraph"/>
        <w:tabs>
          <w:tab w:val="left" w:pos="360"/>
          <w:tab w:val="left" w:pos="1661"/>
        </w:tabs>
        <w:spacing w:after="160" w:line="480" w:lineRule="auto"/>
        <w:ind w:left="360"/>
        <w:jc w:val="center"/>
        <w:rPr>
          <w:rFonts w:ascii="Times New Roman" w:hAnsi="Times New Roman" w:cs="Times New Roman"/>
          <w:b/>
          <w:sz w:val="24"/>
          <w:szCs w:val="24"/>
          <w:lang w:val="en-US"/>
        </w:rPr>
      </w:pPr>
      <w:r>
        <w:rPr>
          <w:rFonts w:ascii="Times New Roman" w:hAnsi="Times New Roman" w:cs="Times New Roman"/>
          <w:b/>
          <w:sz w:val="24"/>
          <w:szCs w:val="24"/>
          <w:lang w:val="en-US"/>
        </w:rPr>
        <w:t>KESIMPULAN</w:t>
      </w:r>
    </w:p>
    <w:p w14:paraId="3F46367E" w14:textId="77777777" w:rsidR="00010439" w:rsidRPr="00010439" w:rsidRDefault="00010439" w:rsidP="00010439">
      <w:pPr>
        <w:spacing w:line="480" w:lineRule="auto"/>
        <w:ind w:firstLine="360"/>
        <w:jc w:val="both"/>
      </w:pPr>
      <w:r>
        <w:t xml:space="preserve">Manajemen Sumber Daya Manusia atau </w:t>
      </w:r>
      <w:r w:rsidRPr="004F0E5F">
        <w:t>MSDM</w:t>
      </w:r>
      <w:r>
        <w:t xml:space="preserve"> </w:t>
      </w:r>
      <w:r w:rsidRPr="004F0E5F">
        <w:t>adalah</w:t>
      </w:r>
      <w:r>
        <w:t xml:space="preserve"> </w:t>
      </w:r>
      <w:r w:rsidRPr="004F0E5F">
        <w:t>suatu</w:t>
      </w:r>
      <w:r>
        <w:t xml:space="preserve"> </w:t>
      </w:r>
      <w:r w:rsidRPr="004F0E5F">
        <w:t>bagian</w:t>
      </w:r>
      <w:r>
        <w:t xml:space="preserve"> </w:t>
      </w:r>
      <w:r w:rsidRPr="004F0E5F">
        <w:lastRenderedPageBreak/>
        <w:t>manajemen</w:t>
      </w:r>
      <w:r>
        <w:t xml:space="preserve"> </w:t>
      </w:r>
      <w:r w:rsidRPr="004F0E5F">
        <w:t>perusahaan  yang  mengurusi</w:t>
      </w:r>
      <w:r>
        <w:t xml:space="preserve"> </w:t>
      </w:r>
      <w:r w:rsidRPr="004F0E5F">
        <w:t>sumber</w:t>
      </w:r>
      <w:r>
        <w:t xml:space="preserve"> </w:t>
      </w:r>
      <w:r w:rsidRPr="004F0E5F">
        <w:t>daya</w:t>
      </w:r>
      <w:r>
        <w:t xml:space="preserve"> </w:t>
      </w:r>
      <w:r w:rsidRPr="004F0E5F">
        <w:t>manusia</w:t>
      </w:r>
      <w:r>
        <w:t xml:space="preserve"> </w:t>
      </w:r>
      <w:r w:rsidRPr="004F0E5F">
        <w:t>secara</w:t>
      </w:r>
      <w:r>
        <w:t xml:space="preserve"> </w:t>
      </w:r>
      <w:r w:rsidRPr="004F0E5F">
        <w:t>efektif  agar  mendapatkan</w:t>
      </w:r>
      <w:r>
        <w:t xml:space="preserve"> </w:t>
      </w:r>
      <w:r w:rsidRPr="004F0E5F">
        <w:t>karyawan</w:t>
      </w:r>
      <w:r>
        <w:t xml:space="preserve"> </w:t>
      </w:r>
      <w:r w:rsidRPr="004F0E5F">
        <w:t>sesuai</w:t>
      </w:r>
      <w:r>
        <w:t xml:space="preserve"> criteria </w:t>
      </w:r>
      <w:r w:rsidRPr="004F0E5F">
        <w:t>perusahaan.</w:t>
      </w:r>
      <w:r>
        <w:t xml:space="preserve"> Kepuasan </w:t>
      </w:r>
      <w:r w:rsidRPr="00F7378F">
        <w:t xml:space="preserve">kerja   berfungsi   sebagai   variabel antara  sesuatu  yang  mendukung  atau  sesuatu yang   dapat   menghambat   kinerja.  </w:t>
      </w:r>
      <w:r>
        <w:t xml:space="preserve">Kepuasan kerja tentu saja sangat berpengaruh terhadap kinerja karyawan di Prama Sanur Beach Bali dalam konteks yang relevan, jika dibandingkan dengan pasca pandemic saat ini, perusahaan masih dalam masa pemulihan maka perusahaan masih belum bisa memberikan kepuasaan itu sendiri kepada karyawana di Prama Sanur Beach. Sedangkan motivasi adalah sesuatu hal yang dapat membangkitkan minat dalam artian motivasi adalah </w:t>
      </w:r>
      <w:r w:rsidRPr="00AC35A2">
        <w:t>usaha untuk membangkitkan perilaku, melakukan tindakan langsung, dan memelihara atau mempertahankan perilaku yang sesuai dengan lingkungan kerja organisasi.</w:t>
      </w:r>
      <w:r>
        <w:t xml:space="preserve"> Sedangkan di Prama Sanur Beach Bali, motivasi kerja itu tidak dapat diukur secara </w:t>
      </w:r>
      <w:r>
        <w:t>pasti, karena karyawan masih ingin mendapatkan yang lebih baik untuk meningkatkan motivasi itu sendiri dan tentu saja karyawan masih harus lebih meningkatkan lagi kinerjanya. Untuk saat ini, presentase dari motivasi kerja dari karyawan di Prama Sanur Beach adalah 80 hingga 90%.</w:t>
      </w:r>
    </w:p>
    <w:p w14:paraId="03A54E74" w14:textId="77777777" w:rsidR="00BF3B44" w:rsidRPr="007A7510" w:rsidRDefault="00BF3B44" w:rsidP="00BF3B44">
      <w:pPr>
        <w:spacing w:line="480" w:lineRule="auto"/>
        <w:ind w:left="709" w:hanging="709"/>
        <w:jc w:val="center"/>
        <w:rPr>
          <w:rFonts w:asciiTheme="majorBidi" w:hAnsiTheme="majorBidi" w:cstheme="majorBidi"/>
          <w:b/>
          <w:color w:val="000000" w:themeColor="text1"/>
        </w:rPr>
      </w:pPr>
      <w:r w:rsidRPr="007A7510">
        <w:rPr>
          <w:rFonts w:asciiTheme="majorBidi" w:hAnsiTheme="majorBidi" w:cstheme="majorBidi"/>
          <w:b/>
          <w:color w:val="000000" w:themeColor="text1"/>
        </w:rPr>
        <w:t>DAFTAR PUSTAKA</w:t>
      </w:r>
    </w:p>
    <w:p w14:paraId="77BF60F9" w14:textId="77777777" w:rsidR="00010439" w:rsidRPr="00150EB4" w:rsidRDefault="00010439" w:rsidP="00010439">
      <w:pPr>
        <w:pStyle w:val="ListParagraph"/>
        <w:spacing w:line="480" w:lineRule="auto"/>
        <w:ind w:left="450" w:hanging="450"/>
        <w:jc w:val="both"/>
        <w:rPr>
          <w:rFonts w:ascii="Times New Roman" w:hAnsi="Times New Roman" w:cs="Times New Roman"/>
          <w:sz w:val="24"/>
          <w:szCs w:val="24"/>
        </w:rPr>
      </w:pPr>
      <w:r w:rsidRPr="00150EB4">
        <w:rPr>
          <w:rFonts w:ascii="Times New Roman" w:hAnsi="Times New Roman" w:cs="Times New Roman"/>
          <w:sz w:val="24"/>
          <w:szCs w:val="24"/>
        </w:rPr>
        <w:t xml:space="preserve">Azhar, Z (2021). Pengaruh Kepuasan Kerja terhadap Kinerja Karyawan. </w:t>
      </w:r>
      <w:hyperlink r:id="rId16" w:history="1">
        <w:r w:rsidRPr="00150EB4">
          <w:rPr>
            <w:rStyle w:val="Hyperlink"/>
            <w:rFonts w:ascii="Times New Roman" w:hAnsi="Times New Roman" w:cs="Times New Roman"/>
            <w:sz w:val="24"/>
            <w:szCs w:val="24"/>
          </w:rPr>
          <w:t xml:space="preserve">https://journal.feb.unmul.ac.id/index.php/FORUMEKONOMI/article/view/9325. </w:t>
        </w:r>
      </w:hyperlink>
    </w:p>
    <w:p w14:paraId="03F83070" w14:textId="77777777" w:rsidR="00010439" w:rsidRPr="00150EB4" w:rsidRDefault="00010439" w:rsidP="00010439">
      <w:pPr>
        <w:pStyle w:val="ListParagraph"/>
        <w:spacing w:line="480" w:lineRule="auto"/>
        <w:ind w:left="450" w:hanging="450"/>
        <w:jc w:val="both"/>
        <w:rPr>
          <w:rFonts w:ascii="Times New Roman" w:hAnsi="Times New Roman" w:cs="Times New Roman"/>
          <w:sz w:val="24"/>
          <w:szCs w:val="24"/>
        </w:rPr>
      </w:pPr>
      <w:r w:rsidRPr="00150EB4">
        <w:rPr>
          <w:rFonts w:ascii="Times New Roman" w:hAnsi="Times New Roman" w:cs="Times New Roman"/>
          <w:sz w:val="24"/>
          <w:szCs w:val="24"/>
        </w:rPr>
        <w:t xml:space="preserve">Changgriawan, Garry Surya (2017).  Pengaruh Kepuasan Kerja dan Motivasi Kerja terhadap Kinerja Karyawan di One Way Production. Vol.5 no.3. Universitas Kristen Petra. </w:t>
      </w:r>
      <w:hyperlink r:id="rId17" w:history="1">
        <w:r w:rsidRPr="00150EB4">
          <w:rPr>
            <w:rStyle w:val="Hyperlink"/>
            <w:rFonts w:ascii="Times New Roman" w:hAnsi="Times New Roman" w:cs="Times New Roman"/>
            <w:sz w:val="24"/>
            <w:szCs w:val="24"/>
          </w:rPr>
          <w:t>https://publication.petra.ac.id/index.php/manajemen-bisnis/article/view/6095. Tanggal 30 Desember 2021</w:t>
        </w:r>
      </w:hyperlink>
    </w:p>
    <w:p w14:paraId="6366F574" w14:textId="77777777" w:rsidR="00010439" w:rsidRDefault="00010439" w:rsidP="00010439">
      <w:pPr>
        <w:pStyle w:val="ListParagraph"/>
        <w:spacing w:line="480" w:lineRule="auto"/>
        <w:ind w:left="450" w:hanging="450"/>
        <w:jc w:val="both"/>
        <w:rPr>
          <w:rFonts w:ascii="Times New Roman" w:hAnsi="Times New Roman" w:cs="Times New Roman"/>
          <w:sz w:val="24"/>
          <w:szCs w:val="24"/>
        </w:rPr>
      </w:pPr>
      <w:r w:rsidRPr="00150EB4">
        <w:rPr>
          <w:rFonts w:ascii="Times New Roman" w:hAnsi="Times New Roman" w:cs="Times New Roman"/>
          <w:sz w:val="24"/>
          <w:szCs w:val="24"/>
        </w:rPr>
        <w:lastRenderedPageBreak/>
        <w:t xml:space="preserve">Gondokusumo, Steven. Sutanto, Eddy Mandono (2015). Motivasi Kerja, Kepuasan Kerja dan Komitmen Organisasional Karyawan. Vol. 17 no. 2. </w:t>
      </w:r>
      <w:hyperlink r:id="rId18" w:history="1">
        <w:r w:rsidRPr="00150EB4">
          <w:rPr>
            <w:rStyle w:val="Hyperlink"/>
            <w:rFonts w:ascii="Times New Roman" w:hAnsi="Times New Roman" w:cs="Times New Roman"/>
            <w:sz w:val="24"/>
            <w:szCs w:val="24"/>
          </w:rPr>
          <w:t>file:///C:/Users/NOTEBO~1/AppData/Local/Temp/19353-Article%20Text-23570-1-10-20151021.pdf</w:t>
        </w:r>
      </w:hyperlink>
      <w:r w:rsidRPr="00150EB4">
        <w:rPr>
          <w:rFonts w:ascii="Times New Roman" w:hAnsi="Times New Roman" w:cs="Times New Roman"/>
          <w:sz w:val="24"/>
          <w:szCs w:val="24"/>
        </w:rPr>
        <w:t>.</w:t>
      </w:r>
    </w:p>
    <w:p w14:paraId="7FE348E4" w14:textId="77777777" w:rsidR="00010439" w:rsidRDefault="00010439" w:rsidP="00010439">
      <w:pPr>
        <w:spacing w:line="480" w:lineRule="auto"/>
        <w:ind w:left="450" w:hanging="450"/>
        <w:jc w:val="both"/>
      </w:pPr>
      <w:r w:rsidRPr="0057580C">
        <w:t>Dari, W., Hamdani, R., &amp; Marpaung, A. P. (2021). Faktor Kepuasan Kerja dan Disiplin Kerja Karyawan: Sebuah Studi Kasus. Prosiding Seminar Nasional Perbanas Institute, Sinambela, 289–294.</w:t>
      </w:r>
    </w:p>
    <w:p w14:paraId="4D70464B" w14:textId="77777777" w:rsidR="00010439" w:rsidRPr="0057580C" w:rsidRDefault="00010439" w:rsidP="00010439">
      <w:pPr>
        <w:pStyle w:val="ListParagraph"/>
        <w:spacing w:line="480" w:lineRule="auto"/>
        <w:ind w:left="450" w:hanging="450"/>
        <w:jc w:val="both"/>
        <w:rPr>
          <w:rFonts w:ascii="Times New Roman" w:hAnsi="Times New Roman" w:cs="Times New Roman"/>
          <w:sz w:val="24"/>
          <w:szCs w:val="24"/>
        </w:rPr>
      </w:pPr>
      <w:r w:rsidRPr="00150EB4">
        <w:rPr>
          <w:rFonts w:ascii="Times New Roman" w:hAnsi="Times New Roman" w:cs="Times New Roman"/>
          <w:sz w:val="24"/>
          <w:szCs w:val="24"/>
        </w:rPr>
        <w:t>Gondokusumo, Steven. Sutanto, Eddy Mandono (2015). Motivasi Kerja, Kepuasan Kerja dan Komitmen Organisasional Karyawan. Vol. 17 no. 2.</w:t>
      </w:r>
      <w:r>
        <w:rPr>
          <w:rFonts w:ascii="Times New Roman" w:hAnsi="Times New Roman" w:cs="Times New Roman"/>
          <w:sz w:val="24"/>
          <w:szCs w:val="24"/>
        </w:rPr>
        <w:t xml:space="preserve"> </w:t>
      </w:r>
      <w:hyperlink r:id="rId19" w:history="1">
        <w:r w:rsidRPr="00150EB4">
          <w:rPr>
            <w:rStyle w:val="Hyperlink"/>
            <w:rFonts w:ascii="Times New Roman" w:hAnsi="Times New Roman" w:cs="Times New Roman"/>
            <w:sz w:val="24"/>
            <w:szCs w:val="24"/>
          </w:rPr>
          <w:t>file:///C:/Users/NOTEBO~1/AppData/Local/Temp/19353-Article%20Text-23570-1-10-20151021.pdf</w:t>
        </w:r>
      </w:hyperlink>
      <w:r w:rsidRPr="00150EB4">
        <w:rPr>
          <w:rFonts w:ascii="Times New Roman" w:hAnsi="Times New Roman" w:cs="Times New Roman"/>
          <w:sz w:val="24"/>
          <w:szCs w:val="24"/>
        </w:rPr>
        <w:t>.</w:t>
      </w:r>
    </w:p>
    <w:p w14:paraId="674581A3" w14:textId="77777777" w:rsidR="00010439" w:rsidRPr="0057580C" w:rsidRDefault="00010439" w:rsidP="00010439">
      <w:pPr>
        <w:spacing w:line="480" w:lineRule="auto"/>
        <w:ind w:left="450" w:hanging="450"/>
        <w:jc w:val="both"/>
      </w:pPr>
      <w:r w:rsidRPr="0057580C">
        <w:t xml:space="preserve">Mardiansyah, R. D., &amp; Iskandar, R. (2022). Pengaruh Servant Leadership </w:t>
      </w:r>
      <w:r w:rsidRPr="0057580C">
        <w:t>Style dan Komunikasi Interpersonal Terhadap Motivasi Kerja Karyawan PT. Jasa Marga Toll Road Operator. Management Research …, 1(1), 56–62. http://ejournalpancasakti.ac.id/index.php/mrj/article/view/45%0Ahttps://ejournalpancasakti.ac.id/ind</w:t>
      </w:r>
      <w:r>
        <w:t xml:space="preserve">ex.php/mrj/article/download/45/3 </w:t>
      </w:r>
    </w:p>
    <w:p w14:paraId="708B349C" w14:textId="77777777" w:rsidR="00010439" w:rsidRPr="0057580C" w:rsidRDefault="00010439" w:rsidP="00010439">
      <w:pPr>
        <w:pStyle w:val="ListParagraph"/>
        <w:tabs>
          <w:tab w:val="left" w:pos="720"/>
          <w:tab w:val="left" w:pos="1661"/>
        </w:tabs>
        <w:spacing w:line="480" w:lineRule="auto"/>
        <w:ind w:left="450" w:hanging="450"/>
        <w:jc w:val="both"/>
        <w:rPr>
          <w:rFonts w:ascii="Times New Roman" w:hAnsi="Times New Roman" w:cs="Times New Roman"/>
          <w:sz w:val="24"/>
          <w:szCs w:val="24"/>
        </w:rPr>
      </w:pPr>
      <w:r w:rsidRPr="0057580C">
        <w:rPr>
          <w:rFonts w:ascii="Times New Roman" w:hAnsi="Times New Roman" w:cs="Times New Roman"/>
          <w:sz w:val="24"/>
          <w:szCs w:val="24"/>
        </w:rPr>
        <w:t xml:space="preserve">Putri, A., &amp; Syahriza, R. (2022). Factors Affecting Work Motivation of Insurance Agents (Case Study At PT. Sun Life Financial Unit Syariah Medan City. Journal of Indonesian Management (JIM), 2(1), 124–129. </w:t>
      </w:r>
      <w:hyperlink r:id="rId20" w:history="1">
        <w:r w:rsidRPr="0057580C">
          <w:rPr>
            <w:rStyle w:val="Hyperlink"/>
            <w:rFonts w:ascii="Times New Roman" w:hAnsi="Times New Roman" w:cs="Times New Roman"/>
            <w:sz w:val="24"/>
            <w:szCs w:val="24"/>
          </w:rPr>
          <w:t>https://doi.org/10.53697/jim.v2i1.459</w:t>
        </w:r>
      </w:hyperlink>
    </w:p>
    <w:p w14:paraId="276E422E" w14:textId="77777777" w:rsidR="00010439" w:rsidRPr="0057580C" w:rsidRDefault="00010439" w:rsidP="00010439">
      <w:pPr>
        <w:pStyle w:val="ListParagraph"/>
        <w:tabs>
          <w:tab w:val="left" w:pos="720"/>
          <w:tab w:val="left" w:pos="1661"/>
        </w:tabs>
        <w:spacing w:line="480" w:lineRule="auto"/>
        <w:ind w:left="450" w:hanging="450"/>
        <w:jc w:val="both"/>
        <w:rPr>
          <w:rFonts w:ascii="Times New Roman" w:hAnsi="Times New Roman" w:cs="Times New Roman"/>
          <w:sz w:val="24"/>
          <w:szCs w:val="24"/>
        </w:rPr>
      </w:pPr>
      <w:r w:rsidRPr="0057580C">
        <w:rPr>
          <w:rFonts w:ascii="Times New Roman" w:hAnsi="Times New Roman" w:cs="Times New Roman"/>
          <w:sz w:val="24"/>
          <w:szCs w:val="24"/>
        </w:rPr>
        <w:t xml:space="preserve">Putri, E. A., Tajriani, A., Syifa, A., Nurrachmawati, N., Rivai, A. A., &amp; Amri, A. (2022). Penerapan fungsi MSDM untuk mengembangkan produktivitas kerja karyawan di lingkungan perusahaan Unilever Indonesia. Insight Management </w:t>
      </w:r>
      <w:r w:rsidRPr="0057580C">
        <w:rPr>
          <w:rFonts w:ascii="Times New Roman" w:hAnsi="Times New Roman" w:cs="Times New Roman"/>
          <w:sz w:val="24"/>
          <w:szCs w:val="24"/>
        </w:rPr>
        <w:lastRenderedPageBreak/>
        <w:t xml:space="preserve">Journal, 2(3), 81–90. </w:t>
      </w:r>
      <w:hyperlink r:id="rId21" w:history="1">
        <w:r w:rsidRPr="0057580C">
          <w:rPr>
            <w:rStyle w:val="Hyperlink"/>
            <w:rFonts w:ascii="Times New Roman" w:hAnsi="Times New Roman" w:cs="Times New Roman"/>
            <w:sz w:val="24"/>
            <w:szCs w:val="24"/>
          </w:rPr>
          <w:t>https://doi.org/10.47065/imj.v2i3.156</w:t>
        </w:r>
      </w:hyperlink>
    </w:p>
    <w:p w14:paraId="4BED9BC7" w14:textId="77777777" w:rsidR="00010439" w:rsidRDefault="00010439" w:rsidP="00010439">
      <w:pPr>
        <w:pStyle w:val="ListParagraph"/>
        <w:tabs>
          <w:tab w:val="left" w:pos="720"/>
          <w:tab w:val="left" w:pos="1661"/>
        </w:tabs>
        <w:spacing w:line="480" w:lineRule="auto"/>
        <w:ind w:left="450" w:hanging="450"/>
        <w:jc w:val="both"/>
        <w:rPr>
          <w:rFonts w:ascii="Times New Roman" w:hAnsi="Times New Roman" w:cs="Times New Roman"/>
          <w:sz w:val="24"/>
          <w:szCs w:val="24"/>
        </w:rPr>
      </w:pPr>
      <w:r w:rsidRPr="0057580C">
        <w:rPr>
          <w:rFonts w:ascii="Times New Roman" w:hAnsi="Times New Roman" w:cs="Times New Roman"/>
          <w:sz w:val="24"/>
          <w:szCs w:val="24"/>
        </w:rPr>
        <w:t xml:space="preserve">Pardamean, N. (2022). Peran Mediasi Motivasi Kerja Pada Pengaruh Komitmen Organisasi Dan Lingkungan Kerja Terhadap Kinerja Pegawai Pada Kantor Dinas Ketahanan Pangan Dan Peternakan Provinsi Sumatera Utara. Jesya (Jurnal Ekonomi &amp; Ekonomi Syariah), 5(1), 572–585. </w:t>
      </w:r>
      <w:hyperlink r:id="rId22" w:history="1">
        <w:r w:rsidRPr="00500E80">
          <w:rPr>
            <w:rStyle w:val="Hyperlink"/>
            <w:rFonts w:ascii="Times New Roman" w:hAnsi="Times New Roman" w:cs="Times New Roman"/>
            <w:sz w:val="24"/>
            <w:szCs w:val="24"/>
          </w:rPr>
          <w:t>https://doi.org/10.36778/jesya.v5i1.635</w:t>
        </w:r>
      </w:hyperlink>
    </w:p>
    <w:p w14:paraId="757DFC8D" w14:textId="77777777" w:rsidR="00010439" w:rsidRPr="0057580C" w:rsidRDefault="00010439" w:rsidP="00010439">
      <w:pPr>
        <w:pStyle w:val="ListParagraph"/>
        <w:tabs>
          <w:tab w:val="left" w:pos="720"/>
          <w:tab w:val="left" w:pos="1661"/>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Saleh, A. R. Utomo, H. (2018). Pengarug Disiplin Kerja, Motivasi Kerja, Etos Kerja dan Lingkungan Kerja Terhadap Produktivitas Kerja Karyawan Bagiab Produksi di PT. Inko Java Semarang. Among Makarti, 11 (21), 28–50. </w:t>
      </w:r>
      <w:hyperlink r:id="rId23" w:history="1">
        <w:r w:rsidRPr="00500E80">
          <w:rPr>
            <w:rStyle w:val="Hyperlink"/>
            <w:rFonts w:ascii="Times New Roman" w:hAnsi="Times New Roman" w:cs="Times New Roman"/>
            <w:sz w:val="24"/>
            <w:szCs w:val="24"/>
          </w:rPr>
          <w:t>https://jurnal.stieama.ac.id/index.php/ama/article/viewFile/160/151</w:t>
        </w:r>
      </w:hyperlink>
      <w:r>
        <w:rPr>
          <w:rFonts w:ascii="Times New Roman" w:hAnsi="Times New Roman" w:cs="Times New Roman"/>
          <w:sz w:val="24"/>
          <w:szCs w:val="24"/>
        </w:rPr>
        <w:t xml:space="preserve">     </w:t>
      </w:r>
    </w:p>
    <w:p w14:paraId="7D4EB690" w14:textId="77777777" w:rsidR="00010439" w:rsidRDefault="00010439" w:rsidP="00010439">
      <w:pPr>
        <w:pStyle w:val="ListParagraph"/>
        <w:tabs>
          <w:tab w:val="left" w:pos="720"/>
          <w:tab w:val="left" w:pos="1661"/>
        </w:tabs>
        <w:spacing w:line="480" w:lineRule="auto"/>
        <w:ind w:left="450" w:hanging="450"/>
        <w:jc w:val="both"/>
        <w:rPr>
          <w:rFonts w:ascii="Times New Roman" w:hAnsi="Times New Roman" w:cs="Times New Roman"/>
          <w:sz w:val="24"/>
          <w:szCs w:val="24"/>
        </w:rPr>
      </w:pPr>
      <w:r w:rsidRPr="0057580C">
        <w:rPr>
          <w:rFonts w:ascii="Times New Roman" w:hAnsi="Times New Roman" w:cs="Times New Roman"/>
          <w:sz w:val="24"/>
          <w:szCs w:val="24"/>
        </w:rPr>
        <w:t xml:space="preserve">Sandini, D., Hariyanti, I., &amp; Maulyan, F. F. (2021). … Kepuasan Kerja Terhadap Kinerja Pada Ibu Bekerja Ditinjau </w:t>
      </w:r>
      <w:r w:rsidRPr="0057580C">
        <w:rPr>
          <w:rFonts w:ascii="Times New Roman" w:hAnsi="Times New Roman" w:cs="Times New Roman"/>
          <w:sz w:val="24"/>
          <w:szCs w:val="24"/>
        </w:rPr>
        <w:t xml:space="preserve">Dari Work Family Conflict Dan Stres Kerja Selama Pandemic Covid-19. Jurnal Sain Manajemen, 3(2), 76–82. </w:t>
      </w:r>
      <w:hyperlink r:id="rId24" w:history="1">
        <w:r w:rsidRPr="00500E80">
          <w:rPr>
            <w:rStyle w:val="Hyperlink"/>
            <w:rFonts w:ascii="Times New Roman" w:hAnsi="Times New Roman" w:cs="Times New Roman"/>
            <w:sz w:val="24"/>
            <w:szCs w:val="24"/>
          </w:rPr>
          <w:t>http://ejurnal.ars.ac.id/index.php/jsm/article/view/562</w:t>
        </w:r>
      </w:hyperlink>
      <w:r>
        <w:rPr>
          <w:rFonts w:ascii="Times New Roman" w:hAnsi="Times New Roman" w:cs="Times New Roman"/>
          <w:sz w:val="24"/>
          <w:szCs w:val="24"/>
        </w:rPr>
        <w:t xml:space="preserve"> </w:t>
      </w:r>
    </w:p>
    <w:p w14:paraId="4FBEB091" w14:textId="77777777" w:rsidR="00010439" w:rsidRDefault="00010439" w:rsidP="00010439">
      <w:pPr>
        <w:pStyle w:val="ListParagraph"/>
        <w:spacing w:line="480" w:lineRule="auto"/>
        <w:ind w:left="450" w:hanging="450"/>
        <w:jc w:val="both"/>
        <w:rPr>
          <w:rFonts w:ascii="Times New Roman" w:hAnsi="Times New Roman" w:cs="Times New Roman"/>
          <w:sz w:val="24"/>
          <w:szCs w:val="24"/>
        </w:rPr>
      </w:pPr>
      <w:r w:rsidRPr="00150EB4">
        <w:rPr>
          <w:rFonts w:ascii="Times New Roman" w:hAnsi="Times New Roman" w:cs="Times New Roman"/>
          <w:sz w:val="24"/>
          <w:szCs w:val="24"/>
        </w:rPr>
        <w:t xml:space="preserve">Sanjaya , Rido (2018). Pengaruh Motivasi Kerja tehadap Kinerja Pegawai dalam perspektif Ekonomi Islam. Universitas Islam Negeri Raden Intan Lampung. </w:t>
      </w:r>
      <w:hyperlink r:id="rId25" w:history="1">
        <w:r w:rsidRPr="00C32091">
          <w:rPr>
            <w:rStyle w:val="Hyperlink"/>
            <w:rFonts w:ascii="Times New Roman" w:hAnsi="Times New Roman" w:cs="Times New Roman"/>
            <w:sz w:val="24"/>
            <w:szCs w:val="24"/>
          </w:rPr>
          <w:t xml:space="preserve">http://repository.radenintan.ac.id/id/eprint/3563. </w:t>
        </w:r>
      </w:hyperlink>
    </w:p>
    <w:p w14:paraId="61888710" w14:textId="77777777" w:rsidR="00010439" w:rsidRPr="00150EB4" w:rsidRDefault="00010439" w:rsidP="00010439">
      <w:pPr>
        <w:pStyle w:val="ListParagraph"/>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Sudharma, K. J. A., &amp; Haes, P. E. Cause of Interpersonal Conflict and Biparti Institution Contibution in Handling Conflict towards Tourism Industry. </w:t>
      </w:r>
      <w:r w:rsidRPr="00C07C1E">
        <w:rPr>
          <w:rFonts w:ascii="Times New Roman" w:hAnsi="Times New Roman" w:cs="Times New Roman"/>
          <w:i/>
          <w:sz w:val="24"/>
          <w:szCs w:val="24"/>
        </w:rPr>
        <w:t>International Research Journal of Management, IT and Sicial Sciences, 7</w:t>
      </w:r>
      <w:r>
        <w:rPr>
          <w:rFonts w:ascii="Times New Roman" w:hAnsi="Times New Roman" w:cs="Times New Roman"/>
          <w:sz w:val="24"/>
          <w:szCs w:val="24"/>
        </w:rPr>
        <w:t>(6), 86-95.</w:t>
      </w:r>
    </w:p>
    <w:p w14:paraId="4DB2493A" w14:textId="77777777" w:rsidR="00010439" w:rsidRPr="00150EB4" w:rsidRDefault="00010439" w:rsidP="00010439">
      <w:pPr>
        <w:pStyle w:val="ListParagraph"/>
        <w:spacing w:line="480" w:lineRule="auto"/>
        <w:ind w:left="450" w:hanging="450"/>
        <w:jc w:val="both"/>
        <w:rPr>
          <w:rFonts w:ascii="Times New Roman" w:hAnsi="Times New Roman" w:cs="Times New Roman"/>
          <w:sz w:val="24"/>
          <w:szCs w:val="24"/>
        </w:rPr>
      </w:pPr>
      <w:r w:rsidRPr="00150EB4">
        <w:rPr>
          <w:rFonts w:ascii="Times New Roman" w:hAnsi="Times New Roman" w:cs="Times New Roman"/>
          <w:sz w:val="24"/>
          <w:szCs w:val="24"/>
        </w:rPr>
        <w:t xml:space="preserve">Susilo, Heru (2018). Pengaruh Kepuasan Kerja terhadap Kinerja Karyawan dengan Organizational Citizenship Behavior sebagai Variabel Intervening. Universitas Brawijaya. </w:t>
      </w:r>
      <w:hyperlink r:id="rId26" w:history="1">
        <w:r w:rsidRPr="00150EB4">
          <w:rPr>
            <w:rStyle w:val="Hyperlink"/>
            <w:rFonts w:ascii="Times New Roman" w:hAnsi="Times New Roman" w:cs="Times New Roman"/>
            <w:sz w:val="24"/>
            <w:szCs w:val="24"/>
          </w:rPr>
          <w:t>file:///C:/Users/NOTEBO~1/AppData/Local/Temp/2722-10837-1-PB(1).pdf</w:t>
        </w:r>
      </w:hyperlink>
      <w:r w:rsidRPr="00150EB4">
        <w:rPr>
          <w:rFonts w:ascii="Times New Roman" w:hAnsi="Times New Roman" w:cs="Times New Roman"/>
          <w:sz w:val="24"/>
          <w:szCs w:val="24"/>
        </w:rPr>
        <w:t xml:space="preserve">. </w:t>
      </w:r>
    </w:p>
    <w:p w14:paraId="4BB01CCC" w14:textId="77777777" w:rsidR="00010439" w:rsidRPr="0057580C" w:rsidRDefault="00010439" w:rsidP="00010439">
      <w:pPr>
        <w:pStyle w:val="ListParagraph"/>
        <w:tabs>
          <w:tab w:val="left" w:pos="720"/>
          <w:tab w:val="left" w:pos="1661"/>
        </w:tabs>
        <w:spacing w:line="480" w:lineRule="auto"/>
        <w:ind w:left="450" w:hanging="450"/>
        <w:jc w:val="both"/>
        <w:rPr>
          <w:rFonts w:ascii="Times New Roman" w:hAnsi="Times New Roman" w:cs="Times New Roman"/>
          <w:sz w:val="24"/>
          <w:szCs w:val="24"/>
        </w:rPr>
      </w:pPr>
      <w:r w:rsidRPr="0057580C">
        <w:rPr>
          <w:rFonts w:ascii="Times New Roman" w:hAnsi="Times New Roman" w:cs="Times New Roman"/>
          <w:sz w:val="24"/>
          <w:szCs w:val="24"/>
        </w:rPr>
        <w:t>Tim May, Malcolm Williams, Richard Wiggins, and P. A. B. (2021). No 主観的健康感を中 心とした在宅高齢者における 健康関連指標に関する共分散構造分析Title. 1(1996), 6.</w:t>
      </w:r>
    </w:p>
    <w:p w14:paraId="3E4D9913" w14:textId="77777777" w:rsidR="00010439" w:rsidRPr="0057580C" w:rsidRDefault="00010439" w:rsidP="00010439">
      <w:pPr>
        <w:pStyle w:val="ListParagraph"/>
        <w:tabs>
          <w:tab w:val="left" w:pos="720"/>
          <w:tab w:val="left" w:pos="1661"/>
        </w:tabs>
        <w:spacing w:line="480" w:lineRule="auto"/>
        <w:ind w:left="450" w:hanging="450"/>
        <w:jc w:val="both"/>
        <w:rPr>
          <w:rFonts w:ascii="Times New Roman" w:hAnsi="Times New Roman" w:cs="Times New Roman"/>
          <w:sz w:val="24"/>
          <w:szCs w:val="24"/>
        </w:rPr>
      </w:pPr>
      <w:r w:rsidRPr="0057580C">
        <w:rPr>
          <w:rFonts w:ascii="Times New Roman" w:hAnsi="Times New Roman" w:cs="Times New Roman"/>
          <w:sz w:val="24"/>
          <w:szCs w:val="24"/>
        </w:rPr>
        <w:t xml:space="preserve">Triono, Agustang, A., Idkhan, A. M., &amp; Rifdan. (2021). Motivasi Kerja Pegawai Dalam Pelayanan Publik. Ilmu Sosial Dan Pendidikan, 5(4), 1627–1631. </w:t>
      </w:r>
      <w:hyperlink r:id="rId27" w:history="1">
        <w:r w:rsidRPr="0057580C">
          <w:rPr>
            <w:rStyle w:val="Hyperlink"/>
            <w:rFonts w:ascii="Times New Roman" w:hAnsi="Times New Roman" w:cs="Times New Roman"/>
            <w:sz w:val="24"/>
            <w:szCs w:val="24"/>
          </w:rPr>
          <w:t>https://doi.org/10.36312/jisip.v5i4.2583/http</w:t>
        </w:r>
      </w:hyperlink>
    </w:p>
    <w:p w14:paraId="41F63502" w14:textId="7B88EE59" w:rsidR="005D26BF" w:rsidRDefault="00010439" w:rsidP="00010439">
      <w:pPr>
        <w:pStyle w:val="ListParagraph"/>
        <w:tabs>
          <w:tab w:val="left" w:pos="720"/>
          <w:tab w:val="left" w:pos="1661"/>
        </w:tabs>
        <w:spacing w:line="480" w:lineRule="auto"/>
        <w:ind w:left="450" w:hanging="450"/>
        <w:jc w:val="both"/>
        <w:rPr>
          <w:rFonts w:ascii="Times New Roman" w:hAnsi="Times New Roman" w:cs="Times New Roman"/>
          <w:sz w:val="24"/>
          <w:szCs w:val="24"/>
          <w:lang w:val="en-US"/>
        </w:rPr>
      </w:pPr>
      <w:r w:rsidRPr="0057580C">
        <w:rPr>
          <w:rFonts w:ascii="Times New Roman" w:hAnsi="Times New Roman" w:cs="Times New Roman"/>
          <w:sz w:val="24"/>
          <w:szCs w:val="24"/>
        </w:rPr>
        <w:t>Yuningsih, N., Manajemen, P. S., Bangsa, U. P., &amp; Kerja, K. (n.d.). Peran keterlibatan kerja, kepuasaan kerja dan budaya organisasi terhadap k</w:t>
      </w:r>
      <w:r>
        <w:rPr>
          <w:rFonts w:ascii="Times New Roman" w:hAnsi="Times New Roman" w:cs="Times New Roman"/>
          <w:sz w:val="24"/>
          <w:szCs w:val="24"/>
        </w:rPr>
        <w:t>omitmen organisasi. XX(X), 1–1</w:t>
      </w:r>
      <w:r>
        <w:rPr>
          <w:rFonts w:ascii="Times New Roman" w:hAnsi="Times New Roman" w:cs="Times New Roman"/>
          <w:sz w:val="24"/>
          <w:szCs w:val="24"/>
          <w:lang w:val="en-US"/>
        </w:rPr>
        <w:t xml:space="preserve">1. </w:t>
      </w:r>
    </w:p>
    <w:p w14:paraId="0544EECC" w14:textId="77777777" w:rsidR="00615462" w:rsidRPr="00615462" w:rsidRDefault="00615462" w:rsidP="00615462">
      <w:pPr>
        <w:spacing w:after="160" w:line="480" w:lineRule="auto"/>
        <w:ind w:left="426" w:hanging="426"/>
        <w:jc w:val="both"/>
        <w:rPr>
          <w:rFonts w:eastAsia="Calibri"/>
          <w:color w:val="000000" w:themeColor="text1"/>
          <w:lang w:bidi="en-US"/>
        </w:rPr>
      </w:pPr>
      <w:r w:rsidRPr="00615462">
        <w:rPr>
          <w:rFonts w:eastAsia="Calibri"/>
          <w:lang w:bidi="en-US"/>
        </w:rPr>
        <w:t xml:space="preserve">Sudharma, K.J.A. (2021). Potensi Pembangunan Museum Arak Dalam Menyiapkan Desa Tri Eka Buana </w:t>
      </w:r>
      <w:r w:rsidRPr="00615462">
        <w:rPr>
          <w:rFonts w:eastAsia="Calibri"/>
          <w:lang w:bidi="en-US"/>
        </w:rPr>
        <w:t xml:space="preserve">Menjadi Desa Wisata. JMM – Jurnal Masyarakat Merdeka, 4(2), 19-24. </w:t>
      </w:r>
      <w:hyperlink r:id="rId28" w:history="1">
        <w:r w:rsidRPr="00615462">
          <w:rPr>
            <w:rStyle w:val="Hyperlink"/>
            <w:rFonts w:eastAsia="Calibri"/>
            <w:color w:val="000000" w:themeColor="text1"/>
            <w:u w:val="none"/>
            <w:lang w:bidi="en-US"/>
          </w:rPr>
          <w:t>https://doi.org./10.51213/jmm.v4i2.78</w:t>
        </w:r>
      </w:hyperlink>
    </w:p>
    <w:p w14:paraId="4089ABA0" w14:textId="77777777" w:rsidR="00615462" w:rsidRPr="00615462" w:rsidRDefault="00615462" w:rsidP="00615462">
      <w:pPr>
        <w:spacing w:after="160" w:line="480" w:lineRule="auto"/>
        <w:ind w:left="426" w:hanging="426"/>
        <w:jc w:val="both"/>
        <w:rPr>
          <w:rFonts w:eastAsia="Calibri"/>
          <w:color w:val="000000" w:themeColor="text1"/>
          <w:lang w:bidi="en-US"/>
        </w:rPr>
      </w:pPr>
      <w:r w:rsidRPr="00615462">
        <w:rPr>
          <w:rFonts w:eastAsia="Calibri"/>
          <w:color w:val="000000" w:themeColor="text1"/>
          <w:lang w:bidi="en-US"/>
        </w:rPr>
        <w:t xml:space="preserve">Sudharma, K.J.A., &amp; Widiati, D.P. (2020). Penyelesaian Sengketa Antara Tenaga Kerja Kontrak Dengan Perusahaan:Studi Kasus Sheraton Bali Kuta Resort. Kertha Semaya : Journal Ilmu Hukum, 8(10), 1528. </w:t>
      </w:r>
      <w:hyperlink r:id="rId29" w:history="1">
        <w:r w:rsidRPr="00615462">
          <w:rPr>
            <w:rStyle w:val="Hyperlink"/>
            <w:rFonts w:eastAsia="Calibri"/>
            <w:color w:val="000000" w:themeColor="text1"/>
            <w:u w:val="none"/>
            <w:lang w:bidi="en-US"/>
          </w:rPr>
          <w:t>https://doi.org/10.24843/ks.2020.v08.i10.p04</w:t>
        </w:r>
      </w:hyperlink>
    </w:p>
    <w:p w14:paraId="4F2CD06E" w14:textId="77777777" w:rsidR="00615462" w:rsidRPr="00010439" w:rsidRDefault="00615462" w:rsidP="00010439">
      <w:pPr>
        <w:pStyle w:val="ListParagraph"/>
        <w:tabs>
          <w:tab w:val="left" w:pos="720"/>
          <w:tab w:val="left" w:pos="1661"/>
        </w:tabs>
        <w:spacing w:line="480" w:lineRule="auto"/>
        <w:ind w:left="450" w:hanging="450"/>
        <w:jc w:val="both"/>
        <w:rPr>
          <w:lang w:val="en-US"/>
        </w:rPr>
      </w:pPr>
    </w:p>
    <w:sectPr w:rsidR="00615462" w:rsidRPr="00010439" w:rsidSect="00010439">
      <w:footerReference w:type="default" r:id="rId30"/>
      <w:type w:val="continuous"/>
      <w:pgSz w:w="11907" w:h="16840" w:code="9"/>
      <w:pgMar w:top="1701" w:right="1418" w:bottom="1701" w:left="1418" w:header="720" w:footer="720" w:gutter="0"/>
      <w:pgNumType w:start="2"/>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9F0A" w14:textId="77777777" w:rsidR="00212985" w:rsidRDefault="00212985" w:rsidP="00BF3B44">
      <w:r>
        <w:separator/>
      </w:r>
    </w:p>
  </w:endnote>
  <w:endnote w:type="continuationSeparator" w:id="0">
    <w:p w14:paraId="48F57CF8" w14:textId="77777777" w:rsidR="00212985" w:rsidRDefault="00212985" w:rsidP="00BF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462322"/>
      <w:docPartObj>
        <w:docPartGallery w:val="Page Numbers (Bottom of Page)"/>
        <w:docPartUnique/>
      </w:docPartObj>
    </w:sdtPr>
    <w:sdtEndPr>
      <w:rPr>
        <w:noProof/>
      </w:rPr>
    </w:sdtEndPr>
    <w:sdtContent>
      <w:p w14:paraId="3BE32B7D" w14:textId="77777777" w:rsidR="00246F4E" w:rsidRDefault="00246F4E" w:rsidP="000B4F5A">
        <w:pPr>
          <w:pStyle w:val="Footer"/>
          <w:tabs>
            <w:tab w:val="clear" w:pos="4680"/>
            <w:tab w:val="clear" w:pos="9360"/>
            <w:tab w:val="center" w:pos="3686"/>
            <w:tab w:val="right" w:pos="9155"/>
          </w:tabs>
          <w:jc w:val="right"/>
        </w:pPr>
        <w:r>
          <w:rPr>
            <w:rFonts w:ascii="Times New Roman" w:hAnsi="Times New Roman" w:cs="Times New Roman"/>
            <w:sz w:val="20"/>
            <w:lang w:val="en-US"/>
          </w:rPr>
          <w:tab/>
        </w:r>
        <w:r>
          <w:rPr>
            <w:rFonts w:ascii="Times New Roman" w:hAnsi="Times New Roman" w:cs="Times New Roman"/>
            <w:sz w:val="20"/>
            <w:lang w:val="en-US"/>
          </w:rPr>
          <w:tab/>
        </w:r>
        <w:r w:rsidRPr="002E5C69">
          <w:rPr>
            <w:rFonts w:ascii="Times New Roman" w:hAnsi="Times New Roman" w:cs="Times New Roman"/>
            <w:sz w:val="20"/>
          </w:rPr>
          <w:t xml:space="preserve">Jurnal Penelitian </w:t>
        </w:r>
        <w:r w:rsidRPr="00335D64">
          <w:rPr>
            <w:rFonts w:ascii="Harrington" w:hAnsi="Harrington" w:cs="Times New Roman"/>
            <w:b/>
            <w:sz w:val="20"/>
          </w:rPr>
          <w:t>Humano</w:t>
        </w:r>
        <w:r w:rsidRPr="002E5C69">
          <w:rPr>
            <w:rFonts w:ascii="Times New Roman" w:hAnsi="Times New Roman" w:cs="Times New Roman"/>
            <w:sz w:val="20"/>
          </w:rPr>
          <w:t xml:space="preserve">Vol. </w:t>
        </w:r>
        <w:r>
          <w:rPr>
            <w:rFonts w:ascii="Times New Roman" w:hAnsi="Times New Roman" w:cs="Times New Roman"/>
            <w:sz w:val="20"/>
            <w:lang w:val="en-US"/>
          </w:rPr>
          <w:t xml:space="preserve">XX </w:t>
        </w:r>
        <w:r w:rsidRPr="002E5C69">
          <w:rPr>
            <w:rFonts w:ascii="Times New Roman" w:hAnsi="Times New Roman" w:cs="Times New Roman"/>
            <w:sz w:val="20"/>
          </w:rPr>
          <w:t xml:space="preserve"> No. </w:t>
        </w:r>
        <w:r>
          <w:rPr>
            <w:rFonts w:ascii="Times New Roman" w:hAnsi="Times New Roman" w:cs="Times New Roman"/>
            <w:sz w:val="20"/>
            <w:lang w:val="en-US"/>
          </w:rPr>
          <w:t>XX</w:t>
        </w:r>
        <w:r w:rsidRPr="002E5C69">
          <w:rPr>
            <w:rFonts w:ascii="Times New Roman" w:hAnsi="Times New Roman" w:cs="Times New Roman"/>
            <w:sz w:val="20"/>
          </w:rPr>
          <w:t xml:space="preserve"> Edisi </w:t>
        </w:r>
        <w:r>
          <w:rPr>
            <w:rFonts w:ascii="Times New Roman" w:hAnsi="Times New Roman" w:cs="Times New Roman"/>
            <w:sz w:val="20"/>
            <w:lang w:val="en-US"/>
          </w:rPr>
          <w:t xml:space="preserve">XXX </w:t>
        </w:r>
        <w:r w:rsidRPr="002E5C69">
          <w:rPr>
            <w:rFonts w:ascii="Times New Roman" w:hAnsi="Times New Roman" w:cs="Times New Roman"/>
            <w:sz w:val="20"/>
          </w:rPr>
          <w:t>201</w:t>
        </w:r>
        <w:r>
          <w:rPr>
            <w:rFonts w:ascii="Times New Roman" w:hAnsi="Times New Roman" w:cs="Times New Roman"/>
            <w:sz w:val="20"/>
            <w:lang w:val="en-US"/>
          </w:rPr>
          <w:t>..</w:t>
        </w:r>
      </w:p>
    </w:sdtContent>
  </w:sdt>
  <w:p w14:paraId="15084171" w14:textId="77777777" w:rsidR="00246F4E" w:rsidRDefault="00246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44900"/>
      <w:docPartObj>
        <w:docPartGallery w:val="Page Numbers (Bottom of Page)"/>
        <w:docPartUnique/>
      </w:docPartObj>
    </w:sdtPr>
    <w:sdtContent>
      <w:p w14:paraId="74019FE1" w14:textId="77777777" w:rsidR="00BE2432" w:rsidRDefault="00000000">
        <w:pPr>
          <w:pStyle w:val="Footer"/>
          <w:jc w:val="right"/>
        </w:pPr>
        <w:hyperlink r:id="rId1" w:history="1">
          <w:r w:rsidR="00BE2432" w:rsidRPr="001E595E">
            <w:rPr>
              <w:rStyle w:val="Hyperlink"/>
              <w:rFonts w:ascii="Californian FB" w:hAnsi="Californian FB"/>
              <w:noProof/>
              <w:sz w:val="24"/>
              <w:szCs w:val="24"/>
            </w:rPr>
            <w:t>http://ejournal.unkhair.ac.id/index.php/humano</w:t>
          </w:r>
        </w:hyperlink>
        <w:r w:rsidR="00BE2432">
          <w:t xml:space="preserve"> | </w:t>
        </w:r>
        <w:r w:rsidR="00A32F7E">
          <w:fldChar w:fldCharType="begin"/>
        </w:r>
        <w:r w:rsidR="00BE2432">
          <w:instrText xml:space="preserve"> PAGE   \* MERGEFORMAT </w:instrText>
        </w:r>
        <w:r w:rsidR="00A32F7E">
          <w:fldChar w:fldCharType="separate"/>
        </w:r>
        <w:r w:rsidR="004A1C71">
          <w:rPr>
            <w:noProof/>
          </w:rPr>
          <w:t>1</w:t>
        </w:r>
        <w:r w:rsidR="00A32F7E">
          <w:rPr>
            <w:noProof/>
          </w:rPr>
          <w:fldChar w:fldCharType="end"/>
        </w:r>
      </w:p>
    </w:sdtContent>
  </w:sdt>
  <w:p w14:paraId="7D5F649C" w14:textId="77777777" w:rsidR="00246F4E" w:rsidRDefault="00246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AA96" w14:textId="77777777" w:rsidR="00614613" w:rsidRDefault="006146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4606" w14:textId="77777777" w:rsidR="00246F4E" w:rsidRPr="00545508" w:rsidRDefault="00246F4E" w:rsidP="00643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53AC" w14:textId="77777777" w:rsidR="00212985" w:rsidRDefault="00212985" w:rsidP="00BF3B44">
      <w:r>
        <w:separator/>
      </w:r>
    </w:p>
  </w:footnote>
  <w:footnote w:type="continuationSeparator" w:id="0">
    <w:p w14:paraId="0996F14C" w14:textId="77777777" w:rsidR="00212985" w:rsidRDefault="00212985" w:rsidP="00BF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0368" w14:textId="77777777" w:rsidR="00614613" w:rsidRDefault="00614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9C14" w14:textId="273E98E4" w:rsidR="00246F4E" w:rsidRDefault="008D5FE1" w:rsidP="00E570EF">
    <w:pPr>
      <w:pStyle w:val="Header"/>
      <w:tabs>
        <w:tab w:val="clear" w:pos="4680"/>
        <w:tab w:val="clear" w:pos="9360"/>
        <w:tab w:val="left" w:pos="7140"/>
      </w:tabs>
    </w:pPr>
    <w:r>
      <w:rPr>
        <w:noProof/>
        <w:lang w:val="en-US" w:eastAsia="en-US"/>
      </w:rPr>
      <mc:AlternateContent>
        <mc:Choice Requires="wps">
          <w:drawing>
            <wp:anchor distT="0" distB="0" distL="114300" distR="114300" simplePos="0" relativeHeight="251660288" behindDoc="0" locked="0" layoutInCell="1" allowOverlap="1" wp14:anchorId="62680166" wp14:editId="48D179E8">
              <wp:simplePos x="0" y="0"/>
              <wp:positionH relativeFrom="column">
                <wp:posOffset>2795270</wp:posOffset>
              </wp:positionH>
              <wp:positionV relativeFrom="paragraph">
                <wp:posOffset>-209550</wp:posOffset>
              </wp:positionV>
              <wp:extent cx="2686050" cy="342900"/>
              <wp:effectExtent l="4445"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1C9" w14:textId="77777777" w:rsidR="00246F4E" w:rsidRPr="00614613" w:rsidRDefault="00246F4E" w:rsidP="00DC26B7">
                          <w:pPr>
                            <w:jc w:val="right"/>
                            <w:rPr>
                              <w:rFonts w:ascii="Bradley Hand ITC" w:hAnsi="Bradley Hand ITC"/>
                              <w:b/>
                              <w:sz w:val="22"/>
                              <w:szCs w:val="22"/>
                            </w:rPr>
                          </w:pPr>
                          <w:r w:rsidRPr="00614613">
                            <w:rPr>
                              <w:rFonts w:ascii="Bradley Hand ITC" w:hAnsi="Bradley Hand ITC"/>
                              <w:b/>
                              <w:sz w:val="22"/>
                              <w:szCs w:val="22"/>
                            </w:rPr>
                            <w:t>e-ISSN:</w:t>
                          </w:r>
                          <w:r w:rsidR="00614613" w:rsidRPr="00614613">
                            <w:rPr>
                              <w:rFonts w:ascii="Bradley Hand ITC" w:eastAsiaTheme="minorHAnsi" w:hAnsi="Bradley Hand ITC" w:cs="CMBX10"/>
                              <w:b/>
                              <w:sz w:val="22"/>
                              <w:szCs w:val="22"/>
                            </w:rPr>
                            <w:t>2597-9213</w:t>
                          </w:r>
                          <w:r w:rsidRPr="00614613">
                            <w:rPr>
                              <w:rFonts w:ascii="Bradley Hand ITC" w:hAnsi="Bradley Hand ITC"/>
                              <w:b/>
                              <w:sz w:val="22"/>
                              <w:szCs w:val="22"/>
                            </w:rPr>
                            <w:t>; ISSN:1978-6115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80166" id="_x0000_t202" coordsize="21600,21600" o:spt="202" path="m,l,21600r21600,l21600,xe">
              <v:stroke joinstyle="miter"/>
              <v:path gradientshapeok="t" o:connecttype="rect"/>
            </v:shapetype>
            <v:shape id="Text Box 1" o:spid="_x0000_s1026" type="#_x0000_t202" style="position:absolute;margin-left:220.1pt;margin-top:-16.5pt;width:21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" filled="f" stroked="f">
              <v:textbox>
                <w:txbxContent>
                  <w:p w14:paraId="1D9BB1C9" w14:textId="77777777" w:rsidR="00246F4E" w:rsidRPr="00614613" w:rsidRDefault="00246F4E" w:rsidP="00DC26B7">
                    <w:pPr>
                      <w:jc w:val="right"/>
                      <w:rPr>
                        <w:rFonts w:ascii="Bradley Hand ITC" w:hAnsi="Bradley Hand ITC"/>
                        <w:b/>
                        <w:sz w:val="22"/>
                        <w:szCs w:val="22"/>
                      </w:rPr>
                    </w:pPr>
                    <w:r w:rsidRPr="00614613">
                      <w:rPr>
                        <w:rFonts w:ascii="Bradley Hand ITC" w:hAnsi="Bradley Hand ITC"/>
                        <w:b/>
                        <w:sz w:val="22"/>
                        <w:szCs w:val="22"/>
                      </w:rPr>
                      <w:t>e-ISSN:</w:t>
                    </w:r>
                    <w:r w:rsidR="00614613" w:rsidRPr="00614613">
                      <w:rPr>
                        <w:rFonts w:ascii="Bradley Hand ITC" w:eastAsiaTheme="minorHAnsi" w:hAnsi="Bradley Hand ITC" w:cs="CMBX10"/>
                        <w:b/>
                        <w:sz w:val="22"/>
                        <w:szCs w:val="22"/>
                      </w:rPr>
                      <w:t>2597-9213</w:t>
                    </w:r>
                    <w:r w:rsidRPr="00614613">
                      <w:rPr>
                        <w:rFonts w:ascii="Bradley Hand ITC" w:hAnsi="Bradley Hand ITC"/>
                        <w:b/>
                        <w:sz w:val="22"/>
                        <w:szCs w:val="22"/>
                      </w:rPr>
                      <w:t>; ISSN:1978-6115</w:t>
                    </w:r>
                  </w:p>
                </w:txbxContent>
              </v:textbox>
            </v:shape>
          </w:pict>
        </mc:Fallback>
      </mc:AlternateContent>
    </w:r>
    <w:r>
      <w:rPr>
        <w:rFonts w:ascii="Times New Roman" w:hAnsi="Times New Roman" w:cs="Times New Roman"/>
        <w:noProof/>
        <w:sz w:val="20"/>
        <w:lang w:val="en-US" w:eastAsia="en-US"/>
      </w:rPr>
      <mc:AlternateContent>
        <mc:Choice Requires="wps">
          <w:drawing>
            <wp:anchor distT="0" distB="0" distL="114300" distR="114300" simplePos="0" relativeHeight="251680256" behindDoc="0" locked="0" layoutInCell="1" allowOverlap="1" wp14:anchorId="4B0A9120" wp14:editId="0D8A92ED">
              <wp:simplePos x="0" y="0"/>
              <wp:positionH relativeFrom="column">
                <wp:posOffset>-595630</wp:posOffset>
              </wp:positionH>
              <wp:positionV relativeFrom="paragraph">
                <wp:posOffset>238125</wp:posOffset>
              </wp:positionV>
              <wp:extent cx="3714750" cy="285750"/>
              <wp:effectExtent l="444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FEE41" w14:textId="77777777" w:rsidR="00246F4E" w:rsidRPr="00266D9E" w:rsidRDefault="00246F4E" w:rsidP="00266D9E">
                          <w:pPr>
                            <w:rPr>
                              <w:rFonts w:ascii="Bradley Hand ITC" w:hAnsi="Bradley Hand ITC"/>
                              <w:b/>
                              <w:sz w:val="22"/>
                              <w:szCs w:val="22"/>
                            </w:rPr>
                          </w:pPr>
                          <w:r w:rsidRPr="00266D9E">
                            <w:rPr>
                              <w:sz w:val="22"/>
                              <w:szCs w:val="22"/>
                            </w:rPr>
                            <w:t xml:space="preserve">Jurnal Penelitian </w:t>
                          </w:r>
                          <w:r w:rsidRPr="00335D64">
                            <w:rPr>
                              <w:rFonts w:ascii="Harrington" w:hAnsi="Harrington"/>
                              <w:b/>
                              <w:sz w:val="22"/>
                              <w:szCs w:val="22"/>
                            </w:rPr>
                            <w:t>Humano</w:t>
                          </w:r>
                          <w:r>
                            <w:rPr>
                              <w:sz w:val="22"/>
                              <w:szCs w:val="22"/>
                            </w:rPr>
                            <w:t xml:space="preserve">, </w:t>
                          </w:r>
                          <w:r w:rsidRPr="00266D9E">
                            <w:rPr>
                              <w:sz w:val="22"/>
                              <w:szCs w:val="22"/>
                            </w:rPr>
                            <w:t>Vol. XX  No. XX   Edisi ….. 201</w:t>
                          </w:r>
                          <w:r>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A9120" id="Text Box 3" o:spid="_x0000_s1027" type="#_x0000_t202" style="position:absolute;margin-left:-46.9pt;margin-top:18.75pt;width:292.5pt;height: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" filled="f" stroked="f">
              <v:textbox>
                <w:txbxContent>
                  <w:p w14:paraId="18CFEE41" w14:textId="77777777" w:rsidR="00246F4E" w:rsidRPr="00266D9E" w:rsidRDefault="00246F4E" w:rsidP="00266D9E">
                    <w:pPr>
                      <w:rPr>
                        <w:rFonts w:ascii="Bradley Hand ITC" w:hAnsi="Bradley Hand ITC"/>
                        <w:b/>
                        <w:sz w:val="22"/>
                        <w:szCs w:val="22"/>
                      </w:rPr>
                    </w:pPr>
                    <w:r w:rsidRPr="00266D9E">
                      <w:rPr>
                        <w:sz w:val="22"/>
                        <w:szCs w:val="22"/>
                      </w:rPr>
                      <w:t xml:space="preserve">Jurnal Penelitian </w:t>
                    </w:r>
                    <w:r w:rsidRPr="00335D64">
                      <w:rPr>
                        <w:rFonts w:ascii="Harrington" w:hAnsi="Harrington"/>
                        <w:b/>
                        <w:sz w:val="22"/>
                        <w:szCs w:val="22"/>
                      </w:rPr>
                      <w:t>Humano</w:t>
                    </w:r>
                    <w:r>
                      <w:rPr>
                        <w:sz w:val="22"/>
                        <w:szCs w:val="22"/>
                      </w:rPr>
                      <w:t xml:space="preserve">, </w:t>
                    </w:r>
                    <w:r w:rsidRPr="00266D9E">
                      <w:rPr>
                        <w:sz w:val="22"/>
                        <w:szCs w:val="22"/>
                      </w:rPr>
                      <w:t>Vol. XX  No. XX   Edisi ….. 201</w:t>
                    </w:r>
                    <w:r>
                      <w:rPr>
                        <w:sz w:val="22"/>
                        <w:szCs w:val="22"/>
                      </w:rPr>
                      <w:t>..</w:t>
                    </w:r>
                  </w:p>
                </w:txbxContent>
              </v:textbox>
            </v:shape>
          </w:pict>
        </mc:Fallback>
      </mc:AlternateContent>
    </w:r>
    <w:r w:rsidR="00246F4E">
      <w:rPr>
        <w:noProof/>
        <w:lang w:val="en-US" w:eastAsia="en-US"/>
      </w:rPr>
      <w:drawing>
        <wp:anchor distT="0" distB="0" distL="114300" distR="114300" simplePos="0" relativeHeight="251691008" behindDoc="0" locked="0" layoutInCell="1" allowOverlap="1" wp14:anchorId="6F6E681E" wp14:editId="799D2B86">
          <wp:simplePos x="0" y="0"/>
          <wp:positionH relativeFrom="column">
            <wp:posOffset>-595630</wp:posOffset>
          </wp:positionH>
          <wp:positionV relativeFrom="paragraph">
            <wp:posOffset>-276225</wp:posOffset>
          </wp:positionV>
          <wp:extent cx="552450" cy="523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2450" cy="523875"/>
                  </a:xfrm>
                  <a:prstGeom prst="rect">
                    <a:avLst/>
                  </a:prstGeom>
                </pic:spPr>
              </pic:pic>
            </a:graphicData>
          </a:graphic>
        </wp:anchor>
      </w:drawing>
    </w:r>
    <w:r w:rsidR="00246F4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9DA0" w14:textId="77777777" w:rsidR="00614613" w:rsidRDefault="00614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CB1"/>
    <w:multiLevelType w:val="hybridMultilevel"/>
    <w:tmpl w:val="4E462D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26CC450">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F415CC7"/>
    <w:multiLevelType w:val="hybridMultilevel"/>
    <w:tmpl w:val="FC3C2B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9418F"/>
    <w:multiLevelType w:val="hybridMultilevel"/>
    <w:tmpl w:val="97704BC2"/>
    <w:lvl w:ilvl="0" w:tplc="E0B88226">
      <w:start w:val="1"/>
      <w:numFmt w:val="decimal"/>
      <w:lvlText w:val="%1."/>
      <w:lvlJc w:val="left"/>
      <w:pPr>
        <w:tabs>
          <w:tab w:val="num" w:pos="2880"/>
        </w:tabs>
        <w:ind w:left="28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281"/>
    <w:multiLevelType w:val="hybridMultilevel"/>
    <w:tmpl w:val="0458F9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F0544"/>
    <w:multiLevelType w:val="hybridMultilevel"/>
    <w:tmpl w:val="E1F4DC18"/>
    <w:lvl w:ilvl="0" w:tplc="9D5A05A4">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364213F"/>
    <w:multiLevelType w:val="hybridMultilevel"/>
    <w:tmpl w:val="497A3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BA45E4"/>
    <w:multiLevelType w:val="hybridMultilevel"/>
    <w:tmpl w:val="0546BFE4"/>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15:restartNumberingAfterBreak="0">
    <w:nsid w:val="184A152F"/>
    <w:multiLevelType w:val="multilevel"/>
    <w:tmpl w:val="2304AEA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ascii="Times New Roman" w:eastAsiaTheme="minorHAnsi" w:hAnsi="Times New Roman" w:cs="Times New Roman"/>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4F09E5"/>
    <w:multiLevelType w:val="hybridMultilevel"/>
    <w:tmpl w:val="917246F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8398B"/>
    <w:multiLevelType w:val="hybridMultilevel"/>
    <w:tmpl w:val="057E08AA"/>
    <w:lvl w:ilvl="0" w:tplc="7C9854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AA0B1F"/>
    <w:multiLevelType w:val="hybridMultilevel"/>
    <w:tmpl w:val="5C42CA64"/>
    <w:lvl w:ilvl="0" w:tplc="754AF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526794"/>
    <w:multiLevelType w:val="hybridMultilevel"/>
    <w:tmpl w:val="D168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B5F70"/>
    <w:multiLevelType w:val="hybridMultilevel"/>
    <w:tmpl w:val="BF42E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B2649"/>
    <w:multiLevelType w:val="hybridMultilevel"/>
    <w:tmpl w:val="62B8C6BC"/>
    <w:lvl w:ilvl="0" w:tplc="1DC20DFA">
      <w:start w:val="1"/>
      <w:numFmt w:val="lowerLetter"/>
      <w:lvlText w:val="%1."/>
      <w:lvlJc w:val="left"/>
      <w:pPr>
        <w:tabs>
          <w:tab w:val="num" w:pos="960"/>
        </w:tabs>
        <w:ind w:left="960" w:hanging="360"/>
      </w:pPr>
      <w:rPr>
        <w:rFonts w:ascii="Arial" w:eastAsiaTheme="minorHAnsi" w:hAnsi="Arial" w:cs="Arial"/>
        <w:b w:val="0"/>
      </w:rPr>
    </w:lvl>
    <w:lvl w:ilvl="1" w:tplc="BA3290A6">
      <w:start w:val="1"/>
      <w:numFmt w:val="decimal"/>
      <w:lvlText w:val="%2."/>
      <w:lvlJc w:val="left"/>
      <w:pPr>
        <w:tabs>
          <w:tab w:val="num" w:pos="1170"/>
        </w:tabs>
        <w:ind w:left="1170" w:hanging="360"/>
      </w:pPr>
      <w:rPr>
        <w:rFonts w:asciiTheme="majorBidi" w:eastAsia="Times New Roman" w:hAnsiTheme="majorBidi" w:cstheme="majorBidi"/>
        <w:b w:val="0"/>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2D43197D"/>
    <w:multiLevelType w:val="hybridMultilevel"/>
    <w:tmpl w:val="F9E2E596"/>
    <w:lvl w:ilvl="0" w:tplc="3294DC3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30226"/>
    <w:multiLevelType w:val="hybridMultilevel"/>
    <w:tmpl w:val="22CA1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1402B"/>
    <w:multiLevelType w:val="multilevel"/>
    <w:tmpl w:val="C570F5E8"/>
    <w:lvl w:ilvl="0">
      <w:start w:val="1"/>
      <w:numFmt w:val="decimal"/>
      <w:lvlText w:val="%1."/>
      <w:lvlJc w:val="left"/>
      <w:pPr>
        <w:ind w:left="360" w:hanging="360"/>
      </w:pPr>
      <w:rPr>
        <w:i w:val="0"/>
      </w:rPr>
    </w:lvl>
    <w:lvl w:ilvl="1">
      <w:start w:val="1"/>
      <w:numFmt w:val="decimal"/>
      <w:isLgl/>
      <w:lvlText w:val="%1.%2."/>
      <w:lvlJc w:val="left"/>
      <w:pPr>
        <w:ind w:left="720" w:hanging="720"/>
      </w:pPr>
      <w:rPr>
        <w:rFonts w:hint="default"/>
        <w:b/>
      </w:rPr>
    </w:lvl>
    <w:lvl w:ilvl="2">
      <w:start w:val="3"/>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31CE57F2"/>
    <w:multiLevelType w:val="hybridMultilevel"/>
    <w:tmpl w:val="A120E8BA"/>
    <w:lvl w:ilvl="0" w:tplc="065EA2B0">
      <w:start w:val="1"/>
      <w:numFmt w:val="low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D6F4D"/>
    <w:multiLevelType w:val="hybridMultilevel"/>
    <w:tmpl w:val="50F8C056"/>
    <w:lvl w:ilvl="0" w:tplc="5406FDB8">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3AAB6973"/>
    <w:multiLevelType w:val="multilevel"/>
    <w:tmpl w:val="2A00B18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9709D6"/>
    <w:multiLevelType w:val="hybridMultilevel"/>
    <w:tmpl w:val="3348AE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E7D11A2"/>
    <w:multiLevelType w:val="hybridMultilevel"/>
    <w:tmpl w:val="68DE76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2B14BA1"/>
    <w:multiLevelType w:val="hybridMultilevel"/>
    <w:tmpl w:val="43CEB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4F15FE"/>
    <w:multiLevelType w:val="hybridMultilevel"/>
    <w:tmpl w:val="C6C8742A"/>
    <w:lvl w:ilvl="0" w:tplc="08142D36">
      <w:start w:val="1"/>
      <w:numFmt w:val="lowerLetter"/>
      <w:lvlText w:val="%1."/>
      <w:lvlJc w:val="left"/>
      <w:pPr>
        <w:tabs>
          <w:tab w:val="num" w:pos="720"/>
        </w:tabs>
        <w:ind w:left="720" w:hanging="360"/>
      </w:pPr>
      <w:rPr>
        <w:rFonts w:ascii="Arial" w:eastAsiaTheme="minorHAnsi" w:hAnsi="Arial" w:cs="Arial"/>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906E81"/>
    <w:multiLevelType w:val="multilevel"/>
    <w:tmpl w:val="A75ACF82"/>
    <w:lvl w:ilvl="0">
      <w:start w:val="1"/>
      <w:numFmt w:val="lowerLetter"/>
      <w:lvlText w:val="%1."/>
      <w:lvlJc w:val="left"/>
      <w:pPr>
        <w:tabs>
          <w:tab w:val="num" w:pos="960"/>
        </w:tabs>
        <w:ind w:left="960" w:hanging="360"/>
      </w:pPr>
      <w:rPr>
        <w:rFonts w:asciiTheme="majorBidi" w:eastAsia="Times New Roman" w:hAnsiTheme="majorBidi" w:cstheme="majorBidi"/>
        <w:b w:val="0"/>
      </w:rPr>
    </w:lvl>
    <w:lvl w:ilvl="1">
      <w:start w:val="1"/>
      <w:numFmt w:val="decimal"/>
      <w:lvlText w:val="%2."/>
      <w:lvlJc w:val="left"/>
      <w:pPr>
        <w:tabs>
          <w:tab w:val="num" w:pos="1680"/>
        </w:tabs>
        <w:ind w:left="1680" w:hanging="360"/>
      </w:pPr>
      <w:rPr>
        <w:rFonts w:ascii="Times New Roman" w:eastAsia="Times New Roman" w:hAnsi="Times New Roman" w:cs="Times New Roman"/>
      </w:r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5" w15:restartNumberingAfterBreak="0">
    <w:nsid w:val="4FB35843"/>
    <w:multiLevelType w:val="hybridMultilevel"/>
    <w:tmpl w:val="6B32D1F2"/>
    <w:lvl w:ilvl="0" w:tplc="AC4A172A">
      <w:start w:val="1"/>
      <w:numFmt w:val="decimal"/>
      <w:lvlText w:val="%1."/>
      <w:lvlJc w:val="left"/>
      <w:pPr>
        <w:tabs>
          <w:tab w:val="num" w:pos="720"/>
        </w:tabs>
        <w:ind w:left="720" w:hanging="360"/>
      </w:pPr>
      <w:rPr>
        <w:rFonts w:hint="default"/>
        <w:b w:val="0"/>
        <w:bCs w:val="0"/>
        <w:sz w:val="22"/>
      </w:rPr>
    </w:lvl>
    <w:lvl w:ilvl="1" w:tplc="5C52188C">
      <w:start w:val="1"/>
      <w:numFmt w:val="decimal"/>
      <w:lvlText w:val="%2."/>
      <w:lvlJc w:val="left"/>
      <w:pPr>
        <w:tabs>
          <w:tab w:val="num" w:pos="2910"/>
        </w:tabs>
        <w:ind w:left="2910" w:hanging="183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1753C1A"/>
    <w:multiLevelType w:val="hybridMultilevel"/>
    <w:tmpl w:val="AF6E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1348C"/>
    <w:multiLevelType w:val="multilevel"/>
    <w:tmpl w:val="304C3C70"/>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6A448D"/>
    <w:multiLevelType w:val="hybridMultilevel"/>
    <w:tmpl w:val="55E49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9087E"/>
    <w:multiLevelType w:val="hybridMultilevel"/>
    <w:tmpl w:val="16CE4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528BA"/>
    <w:multiLevelType w:val="hybridMultilevel"/>
    <w:tmpl w:val="74C2C68A"/>
    <w:lvl w:ilvl="0" w:tplc="24BA7D3C">
      <w:start w:val="1"/>
      <w:numFmt w:val="decimal"/>
      <w:lvlText w:val="%1."/>
      <w:lvlJc w:val="left"/>
      <w:pPr>
        <w:ind w:left="644" w:hanging="360"/>
      </w:pPr>
      <w:rPr>
        <w:rFonts w:hint="default"/>
      </w:rPr>
    </w:lvl>
    <w:lvl w:ilvl="1" w:tplc="4CF26D92">
      <w:start w:val="1"/>
      <w:numFmt w:val="decimal"/>
      <w:lvlText w:val="%2)"/>
      <w:lvlJc w:val="left"/>
      <w:pPr>
        <w:ind w:left="1424" w:hanging="42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1" w15:restartNumberingAfterBreak="0">
    <w:nsid w:val="60085FB7"/>
    <w:multiLevelType w:val="hybridMultilevel"/>
    <w:tmpl w:val="B9522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27004"/>
    <w:multiLevelType w:val="hybridMultilevel"/>
    <w:tmpl w:val="A5761D34"/>
    <w:lvl w:ilvl="0" w:tplc="C7F0B9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937FBE"/>
    <w:multiLevelType w:val="hybridMultilevel"/>
    <w:tmpl w:val="6336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F6BF5"/>
    <w:multiLevelType w:val="hybridMultilevel"/>
    <w:tmpl w:val="7674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C2678A"/>
    <w:multiLevelType w:val="hybridMultilevel"/>
    <w:tmpl w:val="80ACE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E894505"/>
    <w:multiLevelType w:val="hybridMultilevel"/>
    <w:tmpl w:val="0CA8D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F3D56A4"/>
    <w:multiLevelType w:val="hybridMultilevel"/>
    <w:tmpl w:val="473A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360F9"/>
    <w:multiLevelType w:val="hybridMultilevel"/>
    <w:tmpl w:val="14DED5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88B4BA5"/>
    <w:multiLevelType w:val="hybridMultilevel"/>
    <w:tmpl w:val="B6706E06"/>
    <w:lvl w:ilvl="0" w:tplc="248EA2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C65FE3"/>
    <w:multiLevelType w:val="hybridMultilevel"/>
    <w:tmpl w:val="541628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7C51119B"/>
    <w:multiLevelType w:val="hybridMultilevel"/>
    <w:tmpl w:val="25FEF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8A7E7F"/>
    <w:multiLevelType w:val="hybridMultilevel"/>
    <w:tmpl w:val="A42CBC5E"/>
    <w:lvl w:ilvl="0" w:tplc="E9E0B3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6E2656"/>
    <w:multiLevelType w:val="hybridMultilevel"/>
    <w:tmpl w:val="9260D6F4"/>
    <w:lvl w:ilvl="0" w:tplc="B21A43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15:restartNumberingAfterBreak="0">
    <w:nsid w:val="7EBC590A"/>
    <w:multiLevelType w:val="hybridMultilevel"/>
    <w:tmpl w:val="58B0E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4003844">
    <w:abstractNumId w:val="14"/>
  </w:num>
  <w:num w:numId="2" w16cid:durableId="1376463633">
    <w:abstractNumId w:val="35"/>
  </w:num>
  <w:num w:numId="3" w16cid:durableId="640307810">
    <w:abstractNumId w:val="43"/>
  </w:num>
  <w:num w:numId="4" w16cid:durableId="1728995094">
    <w:abstractNumId w:val="4"/>
  </w:num>
  <w:num w:numId="5" w16cid:durableId="1202473277">
    <w:abstractNumId w:val="42"/>
  </w:num>
  <w:num w:numId="6" w16cid:durableId="356345817">
    <w:abstractNumId w:val="10"/>
  </w:num>
  <w:num w:numId="7" w16cid:durableId="1054309805">
    <w:abstractNumId w:val="30"/>
  </w:num>
  <w:num w:numId="8" w16cid:durableId="1035694889">
    <w:abstractNumId w:val="19"/>
  </w:num>
  <w:num w:numId="9" w16cid:durableId="564535739">
    <w:abstractNumId w:val="25"/>
  </w:num>
  <w:num w:numId="10" w16cid:durableId="448545992">
    <w:abstractNumId w:val="0"/>
  </w:num>
  <w:num w:numId="11" w16cid:durableId="130220794">
    <w:abstractNumId w:val="2"/>
  </w:num>
  <w:num w:numId="12" w16cid:durableId="1693143276">
    <w:abstractNumId w:val="40"/>
  </w:num>
  <w:num w:numId="13" w16cid:durableId="454837523">
    <w:abstractNumId w:val="16"/>
  </w:num>
  <w:num w:numId="14" w16cid:durableId="1044527949">
    <w:abstractNumId w:val="7"/>
  </w:num>
  <w:num w:numId="15" w16cid:durableId="1100373830">
    <w:abstractNumId w:val="18"/>
  </w:num>
  <w:num w:numId="16" w16cid:durableId="1183472459">
    <w:abstractNumId w:val="34"/>
  </w:num>
  <w:num w:numId="17" w16cid:durableId="1083837051">
    <w:abstractNumId w:val="1"/>
  </w:num>
  <w:num w:numId="18" w16cid:durableId="502160514">
    <w:abstractNumId w:val="5"/>
  </w:num>
  <w:num w:numId="19" w16cid:durableId="690225637">
    <w:abstractNumId w:val="13"/>
  </w:num>
  <w:num w:numId="20" w16cid:durableId="1399779">
    <w:abstractNumId w:val="24"/>
  </w:num>
  <w:num w:numId="21" w16cid:durableId="829519910">
    <w:abstractNumId w:val="23"/>
  </w:num>
  <w:num w:numId="22" w16cid:durableId="1874689831">
    <w:abstractNumId w:val="11"/>
  </w:num>
  <w:num w:numId="23" w16cid:durableId="375785468">
    <w:abstractNumId w:val="27"/>
  </w:num>
  <w:num w:numId="24" w16cid:durableId="1950354046">
    <w:abstractNumId w:val="26"/>
  </w:num>
  <w:num w:numId="25" w16cid:durableId="1299804517">
    <w:abstractNumId w:val="29"/>
  </w:num>
  <w:num w:numId="26" w16cid:durableId="1719285152">
    <w:abstractNumId w:val="6"/>
  </w:num>
  <w:num w:numId="27" w16cid:durableId="122698597">
    <w:abstractNumId w:val="20"/>
  </w:num>
  <w:num w:numId="28" w16cid:durableId="1071659111">
    <w:abstractNumId w:val="12"/>
  </w:num>
  <w:num w:numId="29" w16cid:durableId="442384889">
    <w:abstractNumId w:val="32"/>
  </w:num>
  <w:num w:numId="30" w16cid:durableId="1478374201">
    <w:abstractNumId w:val="3"/>
  </w:num>
  <w:num w:numId="31" w16cid:durableId="1026713615">
    <w:abstractNumId w:val="8"/>
  </w:num>
  <w:num w:numId="32" w16cid:durableId="1315528829">
    <w:abstractNumId w:val="33"/>
  </w:num>
  <w:num w:numId="33" w16cid:durableId="644775349">
    <w:abstractNumId w:val="28"/>
  </w:num>
  <w:num w:numId="34" w16cid:durableId="968435501">
    <w:abstractNumId w:val="21"/>
  </w:num>
  <w:num w:numId="35" w16cid:durableId="15544988">
    <w:abstractNumId w:val="41"/>
  </w:num>
  <w:num w:numId="36" w16cid:durableId="1729911739">
    <w:abstractNumId w:val="44"/>
  </w:num>
  <w:num w:numId="37" w16cid:durableId="439492455">
    <w:abstractNumId w:val="17"/>
  </w:num>
  <w:num w:numId="38" w16cid:durableId="416446633">
    <w:abstractNumId w:val="22"/>
  </w:num>
  <w:num w:numId="39" w16cid:durableId="2001039962">
    <w:abstractNumId w:val="38"/>
  </w:num>
  <w:num w:numId="40" w16cid:durableId="577445311">
    <w:abstractNumId w:val="39"/>
  </w:num>
  <w:num w:numId="41" w16cid:durableId="900600985">
    <w:abstractNumId w:val="36"/>
  </w:num>
  <w:num w:numId="42" w16cid:durableId="391465676">
    <w:abstractNumId w:val="37"/>
  </w:num>
  <w:num w:numId="43" w16cid:durableId="25720324">
    <w:abstractNumId w:val="9"/>
  </w:num>
  <w:num w:numId="44" w16cid:durableId="881022582">
    <w:abstractNumId w:val="15"/>
  </w:num>
  <w:num w:numId="45" w16cid:durableId="20327620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44"/>
    <w:rsid w:val="00002A4C"/>
    <w:rsid w:val="00007B9A"/>
    <w:rsid w:val="00010439"/>
    <w:rsid w:val="0001497B"/>
    <w:rsid w:val="00032D7E"/>
    <w:rsid w:val="00050840"/>
    <w:rsid w:val="000569FF"/>
    <w:rsid w:val="0009683D"/>
    <w:rsid w:val="000A2B2B"/>
    <w:rsid w:val="000B4F5A"/>
    <w:rsid w:val="000C66EF"/>
    <w:rsid w:val="0012046D"/>
    <w:rsid w:val="0015531E"/>
    <w:rsid w:val="00157B80"/>
    <w:rsid w:val="00182218"/>
    <w:rsid w:val="00185156"/>
    <w:rsid w:val="00187726"/>
    <w:rsid w:val="001B04C3"/>
    <w:rsid w:val="001B2FA3"/>
    <w:rsid w:val="001B6FAB"/>
    <w:rsid w:val="00204F25"/>
    <w:rsid w:val="002101A9"/>
    <w:rsid w:val="002123EE"/>
    <w:rsid w:val="00212985"/>
    <w:rsid w:val="00246F4E"/>
    <w:rsid w:val="00250F5C"/>
    <w:rsid w:val="00251CC6"/>
    <w:rsid w:val="002644A7"/>
    <w:rsid w:val="00266D9E"/>
    <w:rsid w:val="00277688"/>
    <w:rsid w:val="00281139"/>
    <w:rsid w:val="002A0CF6"/>
    <w:rsid w:val="002E71F8"/>
    <w:rsid w:val="00325CCF"/>
    <w:rsid w:val="00335D64"/>
    <w:rsid w:val="00340156"/>
    <w:rsid w:val="00380D51"/>
    <w:rsid w:val="00395B88"/>
    <w:rsid w:val="003A45AB"/>
    <w:rsid w:val="003D0C92"/>
    <w:rsid w:val="003D13EA"/>
    <w:rsid w:val="003E0A5A"/>
    <w:rsid w:val="003E279F"/>
    <w:rsid w:val="003E66B2"/>
    <w:rsid w:val="003F4BE7"/>
    <w:rsid w:val="00406A16"/>
    <w:rsid w:val="00453B64"/>
    <w:rsid w:val="0047122D"/>
    <w:rsid w:val="00476255"/>
    <w:rsid w:val="004857EE"/>
    <w:rsid w:val="004A1C71"/>
    <w:rsid w:val="004A48C2"/>
    <w:rsid w:val="004C2EC8"/>
    <w:rsid w:val="004E38A9"/>
    <w:rsid w:val="00535571"/>
    <w:rsid w:val="0057129E"/>
    <w:rsid w:val="005845F9"/>
    <w:rsid w:val="00594811"/>
    <w:rsid w:val="005B4D81"/>
    <w:rsid w:val="005B690C"/>
    <w:rsid w:val="005C783F"/>
    <w:rsid w:val="005D26BF"/>
    <w:rsid w:val="005D470E"/>
    <w:rsid w:val="006118F6"/>
    <w:rsid w:val="006145F4"/>
    <w:rsid w:val="00614613"/>
    <w:rsid w:val="00615462"/>
    <w:rsid w:val="006204C9"/>
    <w:rsid w:val="006222AD"/>
    <w:rsid w:val="00623337"/>
    <w:rsid w:val="00632C91"/>
    <w:rsid w:val="00642D24"/>
    <w:rsid w:val="00643219"/>
    <w:rsid w:val="006757BE"/>
    <w:rsid w:val="00697A1E"/>
    <w:rsid w:val="006B3BB8"/>
    <w:rsid w:val="006F2F84"/>
    <w:rsid w:val="006F30D1"/>
    <w:rsid w:val="006F4BC1"/>
    <w:rsid w:val="007021FE"/>
    <w:rsid w:val="007036FB"/>
    <w:rsid w:val="00711D27"/>
    <w:rsid w:val="00727152"/>
    <w:rsid w:val="00752BE6"/>
    <w:rsid w:val="00760908"/>
    <w:rsid w:val="00776AEA"/>
    <w:rsid w:val="00790C82"/>
    <w:rsid w:val="00793A39"/>
    <w:rsid w:val="007A7510"/>
    <w:rsid w:val="007C09D8"/>
    <w:rsid w:val="007F5710"/>
    <w:rsid w:val="008002CC"/>
    <w:rsid w:val="00802881"/>
    <w:rsid w:val="00803B3F"/>
    <w:rsid w:val="008145C2"/>
    <w:rsid w:val="0081481B"/>
    <w:rsid w:val="00814C36"/>
    <w:rsid w:val="008518AD"/>
    <w:rsid w:val="00881621"/>
    <w:rsid w:val="00890849"/>
    <w:rsid w:val="008A579E"/>
    <w:rsid w:val="008C6E53"/>
    <w:rsid w:val="008D5FE1"/>
    <w:rsid w:val="008F166B"/>
    <w:rsid w:val="009137B4"/>
    <w:rsid w:val="00920927"/>
    <w:rsid w:val="00926441"/>
    <w:rsid w:val="0095164C"/>
    <w:rsid w:val="00957B84"/>
    <w:rsid w:val="0096322B"/>
    <w:rsid w:val="009966FC"/>
    <w:rsid w:val="009A229B"/>
    <w:rsid w:val="009E6D1C"/>
    <w:rsid w:val="00A12B83"/>
    <w:rsid w:val="00A21E61"/>
    <w:rsid w:val="00A32F7E"/>
    <w:rsid w:val="00A62DAE"/>
    <w:rsid w:val="00A64957"/>
    <w:rsid w:val="00A813CE"/>
    <w:rsid w:val="00A84A82"/>
    <w:rsid w:val="00A86528"/>
    <w:rsid w:val="00A955A6"/>
    <w:rsid w:val="00A97097"/>
    <w:rsid w:val="00AC134E"/>
    <w:rsid w:val="00AE21AA"/>
    <w:rsid w:val="00AE4109"/>
    <w:rsid w:val="00AF0312"/>
    <w:rsid w:val="00AF670E"/>
    <w:rsid w:val="00B03DE7"/>
    <w:rsid w:val="00B06888"/>
    <w:rsid w:val="00B13F96"/>
    <w:rsid w:val="00B265E5"/>
    <w:rsid w:val="00B45B9E"/>
    <w:rsid w:val="00B46460"/>
    <w:rsid w:val="00B47C0D"/>
    <w:rsid w:val="00B53B6E"/>
    <w:rsid w:val="00B71935"/>
    <w:rsid w:val="00BB0BCB"/>
    <w:rsid w:val="00BC5B05"/>
    <w:rsid w:val="00BD577D"/>
    <w:rsid w:val="00BE2432"/>
    <w:rsid w:val="00BE7380"/>
    <w:rsid w:val="00BF3B44"/>
    <w:rsid w:val="00C42BC4"/>
    <w:rsid w:val="00C431CA"/>
    <w:rsid w:val="00C45FEF"/>
    <w:rsid w:val="00C52382"/>
    <w:rsid w:val="00C91DB3"/>
    <w:rsid w:val="00CB04BD"/>
    <w:rsid w:val="00CB4F46"/>
    <w:rsid w:val="00CD702A"/>
    <w:rsid w:val="00D1610D"/>
    <w:rsid w:val="00D4546A"/>
    <w:rsid w:val="00D45E37"/>
    <w:rsid w:val="00D55815"/>
    <w:rsid w:val="00D66413"/>
    <w:rsid w:val="00D81D88"/>
    <w:rsid w:val="00DC26B7"/>
    <w:rsid w:val="00E0568E"/>
    <w:rsid w:val="00E219E4"/>
    <w:rsid w:val="00E2576D"/>
    <w:rsid w:val="00E47F8D"/>
    <w:rsid w:val="00E570EF"/>
    <w:rsid w:val="00E63B13"/>
    <w:rsid w:val="00E77E5D"/>
    <w:rsid w:val="00E975C2"/>
    <w:rsid w:val="00EA474D"/>
    <w:rsid w:val="00EC27D2"/>
    <w:rsid w:val="00ED4C49"/>
    <w:rsid w:val="00EE0330"/>
    <w:rsid w:val="00EF1BCF"/>
    <w:rsid w:val="00EF27BF"/>
    <w:rsid w:val="00F27466"/>
    <w:rsid w:val="00F41E09"/>
    <w:rsid w:val="00F43A34"/>
    <w:rsid w:val="00F540C4"/>
    <w:rsid w:val="00F97415"/>
    <w:rsid w:val="00F97D99"/>
    <w:rsid w:val="00FA4369"/>
    <w:rsid w:val="00FA589A"/>
    <w:rsid w:val="00FA7244"/>
    <w:rsid w:val="00FB6284"/>
    <w:rsid w:val="00FD05A1"/>
    <w:rsid w:val="00FE5F03"/>
    <w:rsid w:val="00FF27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8D80B"/>
  <w15:docId w15:val="{D40D6C30-04EB-4C44-9F0B-6E219318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B44"/>
    <w:rPr>
      <w:rFonts w:ascii="Times New Roman" w:eastAsia="Times New Roman" w:hAnsi="Times New Roman" w:cs="Times New Roman"/>
      <w:szCs w:val="24"/>
    </w:rPr>
  </w:style>
  <w:style w:type="paragraph" w:styleId="Heading1">
    <w:name w:val="heading 1"/>
    <w:basedOn w:val="Normal"/>
    <w:next w:val="Normal"/>
    <w:link w:val="Heading1Char"/>
    <w:uiPriority w:val="99"/>
    <w:qFormat/>
    <w:rsid w:val="00BF3B44"/>
    <w:pPr>
      <w:autoSpaceDE w:val="0"/>
      <w:autoSpaceDN w:val="0"/>
      <w:adjustRightInd w:val="0"/>
      <w:outlineLvl w:val="0"/>
    </w:pPr>
    <w:rPr>
      <w:rFonts w:ascii="Courier New" w:hAnsi="Courier New" w:cs="Courier New"/>
      <w:b/>
      <w:bCs/>
      <w:color w:val="000000"/>
      <w:sz w:val="32"/>
      <w:szCs w:val="32"/>
      <w:lang w:eastAsia="id-ID"/>
    </w:rPr>
  </w:style>
  <w:style w:type="paragraph" w:styleId="Heading2">
    <w:name w:val="heading 2"/>
    <w:basedOn w:val="Normal"/>
    <w:next w:val="Normal"/>
    <w:link w:val="Heading2Char"/>
    <w:uiPriority w:val="99"/>
    <w:semiHidden/>
    <w:unhideWhenUsed/>
    <w:qFormat/>
    <w:rsid w:val="00BF3B44"/>
    <w:pPr>
      <w:autoSpaceDE w:val="0"/>
      <w:autoSpaceDN w:val="0"/>
      <w:adjustRightInd w:val="0"/>
      <w:outlineLvl w:val="1"/>
    </w:pPr>
    <w:rPr>
      <w:rFonts w:ascii="Courier New" w:hAnsi="Courier New" w:cs="Courier New"/>
      <w:b/>
      <w:bCs/>
      <w:i/>
      <w:iCs/>
      <w:color w:val="000000"/>
      <w:sz w:val="28"/>
      <w:szCs w:val="28"/>
      <w:lang w:eastAsia="id-ID"/>
    </w:rPr>
  </w:style>
  <w:style w:type="paragraph" w:styleId="Heading3">
    <w:name w:val="heading 3"/>
    <w:basedOn w:val="Normal"/>
    <w:next w:val="Normal"/>
    <w:link w:val="Heading3Char"/>
    <w:uiPriority w:val="99"/>
    <w:unhideWhenUsed/>
    <w:qFormat/>
    <w:rsid w:val="00BF3B44"/>
    <w:pPr>
      <w:autoSpaceDE w:val="0"/>
      <w:autoSpaceDN w:val="0"/>
      <w:adjustRightInd w:val="0"/>
      <w:outlineLvl w:val="2"/>
    </w:pPr>
    <w:rPr>
      <w:rFonts w:ascii="Courier New" w:hAnsi="Courier New" w:cs="Courier New"/>
      <w:b/>
      <w:bCs/>
      <w:color w:val="000000"/>
      <w:sz w:val="26"/>
      <w:szCs w:val="26"/>
      <w:lang w:eastAsia="id-ID"/>
    </w:rPr>
  </w:style>
  <w:style w:type="paragraph" w:styleId="Heading4">
    <w:name w:val="heading 4"/>
    <w:basedOn w:val="Normal"/>
    <w:next w:val="Normal"/>
    <w:link w:val="Heading4Char"/>
    <w:uiPriority w:val="9"/>
    <w:unhideWhenUsed/>
    <w:qFormat/>
    <w:rsid w:val="00BF3B4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BF3B4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3B44"/>
    <w:rPr>
      <w:rFonts w:ascii="Courier New" w:eastAsia="Times New Roman" w:hAnsi="Courier New" w:cs="Courier New"/>
      <w:b/>
      <w:bCs/>
      <w:color w:val="000000"/>
      <w:sz w:val="32"/>
      <w:szCs w:val="32"/>
      <w:lang w:eastAsia="id-ID"/>
    </w:rPr>
  </w:style>
  <w:style w:type="character" w:customStyle="1" w:styleId="Heading2Char">
    <w:name w:val="Heading 2 Char"/>
    <w:basedOn w:val="DefaultParagraphFont"/>
    <w:link w:val="Heading2"/>
    <w:uiPriority w:val="99"/>
    <w:semiHidden/>
    <w:rsid w:val="00BF3B44"/>
    <w:rPr>
      <w:rFonts w:ascii="Courier New" w:eastAsia="Times New Roman" w:hAnsi="Courier New" w:cs="Courier New"/>
      <w:b/>
      <w:bCs/>
      <w:i/>
      <w:iCs/>
      <w:color w:val="000000"/>
      <w:sz w:val="28"/>
      <w:szCs w:val="28"/>
      <w:lang w:eastAsia="id-ID"/>
    </w:rPr>
  </w:style>
  <w:style w:type="character" w:customStyle="1" w:styleId="Heading3Char">
    <w:name w:val="Heading 3 Char"/>
    <w:basedOn w:val="DefaultParagraphFont"/>
    <w:link w:val="Heading3"/>
    <w:uiPriority w:val="99"/>
    <w:rsid w:val="00BF3B44"/>
    <w:rPr>
      <w:rFonts w:ascii="Courier New" w:eastAsia="Times New Roman" w:hAnsi="Courier New" w:cs="Courier New"/>
      <w:b/>
      <w:bCs/>
      <w:color w:val="000000"/>
      <w:sz w:val="26"/>
      <w:szCs w:val="26"/>
      <w:lang w:eastAsia="id-ID"/>
    </w:rPr>
  </w:style>
  <w:style w:type="character" w:customStyle="1" w:styleId="Heading4Char">
    <w:name w:val="Heading 4 Char"/>
    <w:basedOn w:val="DefaultParagraphFont"/>
    <w:link w:val="Heading4"/>
    <w:uiPriority w:val="9"/>
    <w:rsid w:val="00BF3B4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F3B44"/>
    <w:rPr>
      <w:rFonts w:asciiTheme="majorHAnsi" w:eastAsiaTheme="majorEastAsia" w:hAnsiTheme="majorHAnsi" w:cstheme="majorBidi"/>
      <w:color w:val="243F60" w:themeColor="accent1" w:themeShade="7F"/>
      <w:szCs w:val="24"/>
    </w:rPr>
  </w:style>
  <w:style w:type="character" w:styleId="Hyperlink">
    <w:name w:val="Hyperlink"/>
    <w:rsid w:val="00BF3B44"/>
    <w:rPr>
      <w:color w:val="0000FF"/>
      <w:u w:val="single"/>
    </w:rPr>
  </w:style>
  <w:style w:type="paragraph" w:styleId="BalloonText">
    <w:name w:val="Balloon Text"/>
    <w:basedOn w:val="Normal"/>
    <w:link w:val="BalloonTextChar"/>
    <w:uiPriority w:val="99"/>
    <w:semiHidden/>
    <w:unhideWhenUsed/>
    <w:rsid w:val="00BF3B44"/>
    <w:rPr>
      <w:rFonts w:ascii="Tahoma" w:hAnsi="Tahoma" w:cs="Tahoma"/>
      <w:sz w:val="16"/>
      <w:szCs w:val="16"/>
    </w:rPr>
  </w:style>
  <w:style w:type="character" w:customStyle="1" w:styleId="BalloonTextChar">
    <w:name w:val="Balloon Text Char"/>
    <w:basedOn w:val="DefaultParagraphFont"/>
    <w:link w:val="BalloonText"/>
    <w:uiPriority w:val="99"/>
    <w:semiHidden/>
    <w:rsid w:val="00BF3B44"/>
    <w:rPr>
      <w:rFonts w:ascii="Tahoma" w:eastAsia="Times New Roman" w:hAnsi="Tahoma" w:cs="Tahoma"/>
      <w:sz w:val="16"/>
      <w:szCs w:val="16"/>
    </w:rPr>
  </w:style>
  <w:style w:type="numbering" w:customStyle="1" w:styleId="NoList1">
    <w:name w:val="No List1"/>
    <w:next w:val="NoList"/>
    <w:uiPriority w:val="99"/>
    <w:semiHidden/>
    <w:unhideWhenUsed/>
    <w:rsid w:val="00BF3B44"/>
  </w:style>
  <w:style w:type="character" w:styleId="FollowedHyperlink">
    <w:name w:val="FollowedHyperlink"/>
    <w:basedOn w:val="DefaultParagraphFont"/>
    <w:uiPriority w:val="99"/>
    <w:semiHidden/>
    <w:unhideWhenUsed/>
    <w:rsid w:val="00BF3B44"/>
    <w:rPr>
      <w:color w:val="800080" w:themeColor="followedHyperlink"/>
      <w:u w:val="single"/>
    </w:rPr>
  </w:style>
  <w:style w:type="paragraph" w:styleId="NormalWeb">
    <w:name w:val="Normal (Web)"/>
    <w:basedOn w:val="Normal"/>
    <w:uiPriority w:val="99"/>
    <w:unhideWhenUsed/>
    <w:rsid w:val="00BF3B44"/>
    <w:pPr>
      <w:spacing w:before="100" w:beforeAutospacing="1" w:after="100" w:afterAutospacing="1"/>
    </w:pPr>
    <w:rPr>
      <w:lang w:eastAsia="id-ID"/>
    </w:rPr>
  </w:style>
  <w:style w:type="paragraph" w:styleId="FootnoteText">
    <w:name w:val="footnote text"/>
    <w:basedOn w:val="Normal"/>
    <w:link w:val="FootnoteTextChar"/>
    <w:uiPriority w:val="99"/>
    <w:unhideWhenUsed/>
    <w:rsid w:val="00BF3B44"/>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F3B44"/>
    <w:rPr>
      <w:rFonts w:ascii="Calibri" w:eastAsia="Times New Roman" w:hAnsi="Calibri" w:cs="Arial"/>
      <w:sz w:val="20"/>
      <w:szCs w:val="20"/>
      <w:lang w:val="id-ID" w:eastAsia="id-ID"/>
    </w:rPr>
  </w:style>
  <w:style w:type="paragraph" w:styleId="Header">
    <w:name w:val="header"/>
    <w:basedOn w:val="Normal"/>
    <w:link w:val="HeaderChar"/>
    <w:uiPriority w:val="99"/>
    <w:unhideWhenUsed/>
    <w:rsid w:val="00BF3B44"/>
    <w:pPr>
      <w:tabs>
        <w:tab w:val="center" w:pos="4680"/>
        <w:tab w:val="right" w:pos="9360"/>
      </w:tabs>
    </w:pPr>
    <w:rPr>
      <w:rFonts w:ascii="Calibri" w:hAnsi="Calibri" w:cs="Arial"/>
      <w:sz w:val="22"/>
      <w:szCs w:val="22"/>
      <w:lang w:val="id-ID" w:eastAsia="id-ID"/>
    </w:rPr>
  </w:style>
  <w:style w:type="character" w:customStyle="1" w:styleId="HeaderChar">
    <w:name w:val="Header Char"/>
    <w:basedOn w:val="DefaultParagraphFont"/>
    <w:link w:val="Header"/>
    <w:uiPriority w:val="99"/>
    <w:rsid w:val="00BF3B44"/>
    <w:rPr>
      <w:rFonts w:ascii="Calibri" w:eastAsia="Times New Roman" w:hAnsi="Calibri" w:cs="Arial"/>
      <w:sz w:val="22"/>
      <w:lang w:val="id-ID" w:eastAsia="id-ID"/>
    </w:rPr>
  </w:style>
  <w:style w:type="paragraph" w:styleId="Footer">
    <w:name w:val="footer"/>
    <w:basedOn w:val="Normal"/>
    <w:link w:val="FooterChar"/>
    <w:uiPriority w:val="99"/>
    <w:unhideWhenUsed/>
    <w:rsid w:val="00BF3B44"/>
    <w:pPr>
      <w:tabs>
        <w:tab w:val="center" w:pos="4680"/>
        <w:tab w:val="right" w:pos="9360"/>
      </w:tabs>
    </w:pPr>
    <w:rPr>
      <w:rFonts w:ascii="Calibri" w:hAnsi="Calibri" w:cs="Arial"/>
      <w:sz w:val="22"/>
      <w:szCs w:val="22"/>
      <w:lang w:val="id-ID" w:eastAsia="id-ID"/>
    </w:rPr>
  </w:style>
  <w:style w:type="character" w:customStyle="1" w:styleId="FooterChar">
    <w:name w:val="Footer Char"/>
    <w:basedOn w:val="DefaultParagraphFont"/>
    <w:link w:val="Footer"/>
    <w:uiPriority w:val="99"/>
    <w:rsid w:val="00BF3B44"/>
    <w:rPr>
      <w:rFonts w:ascii="Calibri" w:eastAsia="Times New Roman" w:hAnsi="Calibri" w:cs="Arial"/>
      <w:sz w:val="22"/>
      <w:lang w:val="id-ID" w:eastAsia="id-ID"/>
    </w:rPr>
  </w:style>
  <w:style w:type="paragraph" w:styleId="EndnoteText">
    <w:name w:val="endnote text"/>
    <w:basedOn w:val="Normal"/>
    <w:link w:val="EndnoteTextChar"/>
    <w:uiPriority w:val="99"/>
    <w:semiHidden/>
    <w:unhideWhenUsed/>
    <w:rsid w:val="00BF3B44"/>
    <w:rPr>
      <w:rFonts w:ascii="Calibri" w:hAnsi="Calibri" w:cs="Arial"/>
      <w:sz w:val="20"/>
      <w:szCs w:val="20"/>
      <w:lang w:val="id-ID" w:eastAsia="id-ID"/>
    </w:rPr>
  </w:style>
  <w:style w:type="character" w:customStyle="1" w:styleId="EndnoteTextChar">
    <w:name w:val="Endnote Text Char"/>
    <w:basedOn w:val="DefaultParagraphFont"/>
    <w:link w:val="EndnoteText"/>
    <w:uiPriority w:val="99"/>
    <w:semiHidden/>
    <w:rsid w:val="00BF3B44"/>
    <w:rPr>
      <w:rFonts w:ascii="Calibri" w:eastAsia="Times New Roman" w:hAnsi="Calibri" w:cs="Arial"/>
      <w:sz w:val="20"/>
      <w:szCs w:val="20"/>
      <w:lang w:val="id-ID" w:eastAsia="id-ID"/>
    </w:rPr>
  </w:style>
  <w:style w:type="paragraph" w:styleId="DocumentMap">
    <w:name w:val="Document Map"/>
    <w:basedOn w:val="Normal"/>
    <w:link w:val="DocumentMapChar"/>
    <w:uiPriority w:val="99"/>
    <w:semiHidden/>
    <w:unhideWhenUsed/>
    <w:rsid w:val="00BF3B44"/>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BF3B44"/>
    <w:rPr>
      <w:rFonts w:ascii="Tahoma" w:eastAsia="Times New Roman" w:hAnsi="Tahoma" w:cs="Tahoma"/>
      <w:sz w:val="16"/>
      <w:szCs w:val="16"/>
      <w:lang w:val="id-ID" w:eastAsia="id-ID"/>
    </w:rPr>
  </w:style>
  <w:style w:type="paragraph" w:styleId="NoSpacing">
    <w:name w:val="No Spacing"/>
    <w:link w:val="NoSpacingChar"/>
    <w:uiPriority w:val="1"/>
    <w:qFormat/>
    <w:rsid w:val="00BF3B44"/>
    <w:rPr>
      <w:rFonts w:ascii="Calibri" w:eastAsia="Times New Roman" w:hAnsi="Calibri" w:cs="Arial"/>
      <w:sz w:val="22"/>
      <w:lang w:val="id-ID" w:eastAsia="id-ID"/>
    </w:rPr>
  </w:style>
  <w:style w:type="paragraph" w:styleId="ListParagraph">
    <w:name w:val="List Paragraph"/>
    <w:aliases w:val="paragraf,spasi 2 taiiii,Body of text,skripsi,List Paragraph1,Atan,Colorful List - Accent 11,UGEX'Z,Body Text Char1,Char Char2,List Paragraph2"/>
    <w:basedOn w:val="Normal"/>
    <w:link w:val="ListParagraphChar"/>
    <w:uiPriority w:val="34"/>
    <w:qFormat/>
    <w:rsid w:val="00BF3B44"/>
    <w:pPr>
      <w:spacing w:after="200" w:line="276" w:lineRule="auto"/>
      <w:ind w:left="720"/>
      <w:contextualSpacing/>
    </w:pPr>
    <w:rPr>
      <w:rFonts w:ascii="Calibri" w:hAnsi="Calibri" w:cs="Arial"/>
      <w:sz w:val="22"/>
      <w:szCs w:val="22"/>
      <w:lang w:val="id-ID" w:eastAsia="id-ID"/>
    </w:rPr>
  </w:style>
  <w:style w:type="paragraph" w:customStyle="1" w:styleId="pl">
    <w:name w:val="pl"/>
    <w:basedOn w:val="Normal"/>
    <w:uiPriority w:val="99"/>
    <w:rsid w:val="00BF3B44"/>
    <w:pPr>
      <w:spacing w:before="100" w:beforeAutospacing="1" w:after="100" w:afterAutospacing="1"/>
    </w:pPr>
    <w:rPr>
      <w:lang w:eastAsia="id-ID"/>
    </w:rPr>
  </w:style>
  <w:style w:type="paragraph" w:customStyle="1" w:styleId="Default">
    <w:name w:val="Default"/>
    <w:link w:val="DefaultChar"/>
    <w:rsid w:val="00BF3B44"/>
    <w:pPr>
      <w:autoSpaceDE w:val="0"/>
      <w:autoSpaceDN w:val="0"/>
      <w:adjustRightInd w:val="0"/>
    </w:pPr>
    <w:rPr>
      <w:rFonts w:ascii="Times New Roman" w:eastAsia="Times New Roman" w:hAnsi="Times New Roman" w:cs="Times New Roman"/>
      <w:color w:val="000000"/>
      <w:szCs w:val="24"/>
      <w:lang w:val="id-ID" w:eastAsia="id-ID"/>
    </w:rPr>
  </w:style>
  <w:style w:type="character" w:styleId="FootnoteReference">
    <w:name w:val="footnote reference"/>
    <w:basedOn w:val="DefaultParagraphFont"/>
    <w:uiPriority w:val="99"/>
    <w:unhideWhenUsed/>
    <w:rsid w:val="00BF3B44"/>
    <w:rPr>
      <w:vertAlign w:val="superscript"/>
    </w:rPr>
  </w:style>
  <w:style w:type="character" w:styleId="EndnoteReference">
    <w:name w:val="endnote reference"/>
    <w:basedOn w:val="DefaultParagraphFont"/>
    <w:uiPriority w:val="99"/>
    <w:semiHidden/>
    <w:unhideWhenUsed/>
    <w:rsid w:val="00BF3B44"/>
    <w:rPr>
      <w:vertAlign w:val="superscript"/>
    </w:rPr>
  </w:style>
  <w:style w:type="character" w:customStyle="1" w:styleId="ib">
    <w:name w:val="ib"/>
    <w:basedOn w:val="DefaultParagraphFont"/>
    <w:rsid w:val="00BF3B44"/>
  </w:style>
  <w:style w:type="character" w:customStyle="1" w:styleId="Hyperlink1">
    <w:name w:val="Hyperlink1"/>
    <w:basedOn w:val="DefaultParagraphFont"/>
    <w:uiPriority w:val="99"/>
    <w:rsid w:val="00BF3B44"/>
    <w:rPr>
      <w:color w:val="0000FF"/>
      <w:u w:val="single"/>
    </w:rPr>
  </w:style>
  <w:style w:type="character" w:customStyle="1" w:styleId="apple-converted-space">
    <w:name w:val="apple-converted-space"/>
    <w:basedOn w:val="DefaultParagraphFont"/>
    <w:rsid w:val="00BF3B44"/>
  </w:style>
  <w:style w:type="table" w:styleId="TableGrid">
    <w:name w:val="Table Grid"/>
    <w:basedOn w:val="TableNormal"/>
    <w:uiPriority w:val="59"/>
    <w:rsid w:val="00BF3B44"/>
    <w:rPr>
      <w:rFonts w:asciiTheme="minorHAnsi" w:hAnsiTheme="minorHAns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3B44"/>
    <w:rPr>
      <w:rFonts w:asciiTheme="minorHAnsi" w:hAnsiTheme="minorHAns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BF3B44"/>
    <w:rPr>
      <w:rFonts w:asciiTheme="minorHAnsi" w:hAnsiTheme="minorHAnsi"/>
      <w:sz w:val="22"/>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uiPriority w:val="99"/>
    <w:rsid w:val="00BF3B44"/>
    <w:pPr>
      <w:spacing w:line="480" w:lineRule="auto"/>
      <w:jc w:val="both"/>
    </w:pPr>
    <w:rPr>
      <w:rFonts w:ascii="Arial" w:hAnsi="Arial" w:cs="Arial"/>
    </w:rPr>
  </w:style>
  <w:style w:type="character" w:customStyle="1" w:styleId="BodyTextChar">
    <w:name w:val="Body Text Char"/>
    <w:basedOn w:val="DefaultParagraphFont"/>
    <w:link w:val="BodyText"/>
    <w:uiPriority w:val="99"/>
    <w:rsid w:val="00BF3B44"/>
    <w:rPr>
      <w:rFonts w:eastAsia="Times New Roman" w:cs="Arial"/>
      <w:szCs w:val="24"/>
    </w:rPr>
  </w:style>
  <w:style w:type="paragraph" w:customStyle="1" w:styleId="TTPTitle">
    <w:name w:val="TTP Title"/>
    <w:basedOn w:val="Normal"/>
    <w:next w:val="TTPAuthors"/>
    <w:uiPriority w:val="99"/>
    <w:rsid w:val="00BF3B44"/>
    <w:pPr>
      <w:autoSpaceDE w:val="0"/>
      <w:autoSpaceDN w:val="0"/>
      <w:spacing w:after="120"/>
      <w:jc w:val="center"/>
    </w:pPr>
    <w:rPr>
      <w:rFonts w:ascii="Arial" w:hAnsi="Arial" w:cs="Arial"/>
      <w:b/>
      <w:bCs/>
      <w:sz w:val="30"/>
      <w:szCs w:val="30"/>
    </w:rPr>
  </w:style>
  <w:style w:type="paragraph" w:customStyle="1" w:styleId="TTPAuthors">
    <w:name w:val="TTP Author(s)"/>
    <w:basedOn w:val="Normal"/>
    <w:next w:val="TTPAddress"/>
    <w:uiPriority w:val="99"/>
    <w:rsid w:val="00BF3B44"/>
    <w:pPr>
      <w:autoSpaceDE w:val="0"/>
      <w:autoSpaceDN w:val="0"/>
      <w:spacing w:before="120"/>
      <w:jc w:val="center"/>
    </w:pPr>
    <w:rPr>
      <w:rFonts w:ascii="Arial" w:hAnsi="Arial" w:cs="Arial"/>
      <w:sz w:val="28"/>
      <w:szCs w:val="28"/>
    </w:rPr>
  </w:style>
  <w:style w:type="paragraph" w:customStyle="1" w:styleId="TTPAddress">
    <w:name w:val="TTP Address"/>
    <w:basedOn w:val="Normal"/>
    <w:uiPriority w:val="99"/>
    <w:rsid w:val="00BF3B44"/>
    <w:pPr>
      <w:autoSpaceDE w:val="0"/>
      <w:autoSpaceDN w:val="0"/>
      <w:spacing w:before="120"/>
      <w:jc w:val="center"/>
    </w:pPr>
    <w:rPr>
      <w:rFonts w:ascii="Arial" w:hAnsi="Arial" w:cs="Arial"/>
      <w:sz w:val="22"/>
      <w:szCs w:val="22"/>
    </w:rPr>
  </w:style>
  <w:style w:type="paragraph" w:customStyle="1" w:styleId="TTPSectionHeading">
    <w:name w:val="TTP Section Heading"/>
    <w:basedOn w:val="Normal"/>
    <w:next w:val="TTPParagraph1st"/>
    <w:uiPriority w:val="99"/>
    <w:rsid w:val="00BF3B44"/>
    <w:pPr>
      <w:autoSpaceDE w:val="0"/>
      <w:autoSpaceDN w:val="0"/>
      <w:spacing w:before="360" w:after="120"/>
      <w:jc w:val="both"/>
    </w:pPr>
    <w:rPr>
      <w:b/>
      <w:bCs/>
    </w:rPr>
  </w:style>
  <w:style w:type="paragraph" w:customStyle="1" w:styleId="TTPParagraph1st">
    <w:name w:val="TTP Paragraph (1st)"/>
    <w:basedOn w:val="Normal"/>
    <w:next w:val="TTPParagraphothers"/>
    <w:uiPriority w:val="99"/>
    <w:rsid w:val="00BF3B44"/>
    <w:pPr>
      <w:autoSpaceDE w:val="0"/>
      <w:autoSpaceDN w:val="0"/>
      <w:jc w:val="both"/>
    </w:pPr>
  </w:style>
  <w:style w:type="paragraph" w:customStyle="1" w:styleId="TTPParagraphothers">
    <w:name w:val="TTP Paragraph (others)"/>
    <w:basedOn w:val="TTPParagraph1st"/>
    <w:uiPriority w:val="99"/>
    <w:rsid w:val="00BF3B44"/>
    <w:pPr>
      <w:ind w:firstLine="283"/>
    </w:pPr>
  </w:style>
  <w:style w:type="paragraph" w:customStyle="1" w:styleId="TTPAbstract">
    <w:name w:val="TTP Abstract"/>
    <w:basedOn w:val="Normal"/>
    <w:next w:val="TTPSectionHeading"/>
    <w:uiPriority w:val="99"/>
    <w:rsid w:val="00BF3B44"/>
    <w:pPr>
      <w:autoSpaceDE w:val="0"/>
      <w:autoSpaceDN w:val="0"/>
      <w:spacing w:before="360"/>
      <w:jc w:val="both"/>
    </w:pPr>
  </w:style>
  <w:style w:type="character" w:customStyle="1" w:styleId="DefaultChar">
    <w:name w:val="Default Char"/>
    <w:basedOn w:val="DefaultParagraphFont"/>
    <w:link w:val="Default"/>
    <w:rsid w:val="00BF3B44"/>
    <w:rPr>
      <w:rFonts w:ascii="Times New Roman" w:eastAsia="Times New Roman" w:hAnsi="Times New Roman" w:cs="Times New Roman"/>
      <w:color w:val="000000"/>
      <w:szCs w:val="24"/>
      <w:lang w:val="id-ID" w:eastAsia="id-ID"/>
    </w:rPr>
  </w:style>
  <w:style w:type="character" w:customStyle="1" w:styleId="fullpost">
    <w:name w:val="fullpost"/>
    <w:basedOn w:val="DefaultParagraphFont"/>
    <w:rsid w:val="00BF3B44"/>
  </w:style>
  <w:style w:type="paragraph" w:customStyle="1" w:styleId="Style">
    <w:name w:val="Style"/>
    <w:rsid w:val="00BF3B44"/>
    <w:pPr>
      <w:widowControl w:val="0"/>
      <w:autoSpaceDE w:val="0"/>
      <w:autoSpaceDN w:val="0"/>
      <w:adjustRightInd w:val="0"/>
    </w:pPr>
    <w:rPr>
      <w:rFonts w:ascii="Times New Roman" w:eastAsia="Times New Roman" w:hAnsi="Times New Roman" w:cs="Times New Roman"/>
      <w:szCs w:val="24"/>
    </w:rPr>
  </w:style>
  <w:style w:type="paragraph" w:customStyle="1" w:styleId="ALINEA">
    <w:name w:val="ALINEA"/>
    <w:basedOn w:val="Normal"/>
    <w:link w:val="ALINEAChar"/>
    <w:rsid w:val="00BF3B44"/>
    <w:pPr>
      <w:spacing w:line="360" w:lineRule="auto"/>
      <w:ind w:firstLine="644"/>
      <w:jc w:val="both"/>
    </w:pPr>
  </w:style>
  <w:style w:type="character" w:customStyle="1" w:styleId="ALINEAChar">
    <w:name w:val="ALINEA Char"/>
    <w:basedOn w:val="DefaultParagraphFont"/>
    <w:link w:val="ALINEA"/>
    <w:rsid w:val="00BF3B44"/>
    <w:rPr>
      <w:rFonts w:ascii="Times New Roman" w:eastAsia="Times New Roman" w:hAnsi="Times New Roman" w:cs="Times New Roman"/>
      <w:szCs w:val="24"/>
    </w:rPr>
  </w:style>
  <w:style w:type="paragraph" w:customStyle="1" w:styleId="JUSTY">
    <w:name w:val="JUSTY"/>
    <w:basedOn w:val="ALINEA"/>
    <w:link w:val="JUSTYChar"/>
    <w:rsid w:val="00BF3B44"/>
    <w:pPr>
      <w:ind w:firstLine="0"/>
    </w:pPr>
  </w:style>
  <w:style w:type="character" w:customStyle="1" w:styleId="JUSTYChar">
    <w:name w:val="JUSTY Char"/>
    <w:basedOn w:val="ALINEAChar"/>
    <w:link w:val="JUSTY"/>
    <w:rsid w:val="00BF3B44"/>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BF3B44"/>
    <w:rPr>
      <w:rFonts w:ascii="Calibri" w:eastAsia="Times New Roman" w:hAnsi="Calibri" w:cs="Arial"/>
      <w:sz w:val="22"/>
      <w:lang w:val="id-ID" w:eastAsia="id-ID"/>
    </w:rPr>
  </w:style>
  <w:style w:type="character" w:styleId="LineNumber">
    <w:name w:val="line number"/>
    <w:basedOn w:val="DefaultParagraphFont"/>
    <w:uiPriority w:val="99"/>
    <w:semiHidden/>
    <w:unhideWhenUsed/>
    <w:rsid w:val="00BF3B44"/>
  </w:style>
  <w:style w:type="paragraph" w:styleId="TOCHeading">
    <w:name w:val="TOC Heading"/>
    <w:basedOn w:val="Heading1"/>
    <w:next w:val="Normal"/>
    <w:uiPriority w:val="39"/>
    <w:semiHidden/>
    <w:unhideWhenUsed/>
    <w:qFormat/>
    <w:rsid w:val="00BF3B44"/>
    <w:pPr>
      <w:keepNext/>
      <w:keepLines/>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TOC2">
    <w:name w:val="toc 2"/>
    <w:basedOn w:val="Normal"/>
    <w:next w:val="Normal"/>
    <w:autoRedefine/>
    <w:uiPriority w:val="39"/>
    <w:semiHidden/>
    <w:unhideWhenUsed/>
    <w:qFormat/>
    <w:rsid w:val="00BF3B44"/>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BF3B44"/>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BF3B44"/>
    <w:pPr>
      <w:spacing w:after="100" w:line="276" w:lineRule="auto"/>
      <w:ind w:left="440"/>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BF3B44"/>
    <w:pPr>
      <w:spacing w:after="120"/>
      <w:ind w:left="360"/>
    </w:pPr>
  </w:style>
  <w:style w:type="character" w:customStyle="1" w:styleId="BodyTextIndentChar">
    <w:name w:val="Body Text Indent Char"/>
    <w:basedOn w:val="DefaultParagraphFont"/>
    <w:link w:val="BodyTextIndent"/>
    <w:uiPriority w:val="99"/>
    <w:semiHidden/>
    <w:rsid w:val="00BF3B44"/>
    <w:rPr>
      <w:rFonts w:ascii="Times New Roman" w:eastAsia="Times New Roman" w:hAnsi="Times New Roman" w:cs="Times New Roman"/>
      <w:szCs w:val="24"/>
    </w:rPr>
  </w:style>
  <w:style w:type="character" w:customStyle="1" w:styleId="ListParagraphChar">
    <w:name w:val="List Paragraph Char"/>
    <w:aliases w:val="paragraf Char,spasi 2 taiiii Char,Body of text Char,skripsi Char,List Paragraph1 Char,Atan Char,Colorful List - Accent 11 Char,UGEX'Z Char,Body Text Char1 Char,Char Char2 Char,List Paragraph2 Char"/>
    <w:basedOn w:val="DefaultParagraphFont"/>
    <w:link w:val="ListParagraph"/>
    <w:uiPriority w:val="34"/>
    <w:qFormat/>
    <w:locked/>
    <w:rsid w:val="008518AD"/>
    <w:rPr>
      <w:rFonts w:ascii="Calibri" w:eastAsia="Times New Roman" w:hAnsi="Calibri" w:cs="Arial"/>
      <w:sz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uarsa.adi@undiknas.ac.id1" TargetMode="External"/><Relationship Id="rId13" Type="http://schemas.openxmlformats.org/officeDocument/2006/relationships/footer" Target="footer2.xml"/><Relationship Id="rId18" Type="http://schemas.openxmlformats.org/officeDocument/2006/relationships/hyperlink" Target="file:///C:/Users/NOTEBO~1/AppData/Local/Temp/19353-Article%20Text-23570-1-10-20151021.pdf" TargetMode="External"/><Relationship Id="rId26" Type="http://schemas.openxmlformats.org/officeDocument/2006/relationships/hyperlink" Target="file:///C:/Users/NOTEBO~1/AppData/Local/Temp/2722-10837-1-PB(1).pdf" TargetMode="External"/><Relationship Id="rId3" Type="http://schemas.openxmlformats.org/officeDocument/2006/relationships/styles" Target="styles.xml"/><Relationship Id="rId21" Type="http://schemas.openxmlformats.org/officeDocument/2006/relationships/hyperlink" Target="https://doi.org/10.47065/imj.v2i3.15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ublication.petra.ac.id/index.php/manajemen-bisnis/article/view/6095.%20Tanggal%2030%20Desember%202021" TargetMode="External"/><Relationship Id="rId25" Type="http://schemas.openxmlformats.org/officeDocument/2006/relationships/hyperlink" Target="http://repository.radenintan.ac.id/id/eprint/3563.%20" TargetMode="External"/><Relationship Id="rId2" Type="http://schemas.openxmlformats.org/officeDocument/2006/relationships/numbering" Target="numbering.xml"/><Relationship Id="rId16" Type="http://schemas.openxmlformats.org/officeDocument/2006/relationships/hyperlink" Target="https://journal.feb.unmul.ac.id/index.php/FORUMEKONOMI/article/view/9325.%20Tanggal%2030%20Desember%202021" TargetMode="External"/><Relationship Id="rId20" Type="http://schemas.openxmlformats.org/officeDocument/2006/relationships/hyperlink" Target="https://doi.org/10.53697/jim.v2i1.459" TargetMode="External"/><Relationship Id="rId29" Type="http://schemas.openxmlformats.org/officeDocument/2006/relationships/hyperlink" Target="https://doi.org/10.24843/ks.2020.v08.i10.p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ejurnal.ars.ac.id/index.php/jsm/article/view/56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jurnal.stieama.ac.id/index.php/ama/article/viewFile/160/151" TargetMode="External"/><Relationship Id="rId28" Type="http://schemas.openxmlformats.org/officeDocument/2006/relationships/hyperlink" Target="https://doi.org./10.51213/jmm.v4i2.78" TargetMode="External"/><Relationship Id="rId10" Type="http://schemas.openxmlformats.org/officeDocument/2006/relationships/header" Target="header1.xml"/><Relationship Id="rId19" Type="http://schemas.openxmlformats.org/officeDocument/2006/relationships/hyperlink" Target="file:///C:/Users/NOTEBO~1/AppData/Local/Temp/19353-Article%20Text-23570-1-10-20151021.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riliawati707@gmail.com2" TargetMode="External"/><Relationship Id="rId14" Type="http://schemas.openxmlformats.org/officeDocument/2006/relationships/header" Target="header3.xml"/><Relationship Id="rId22" Type="http://schemas.openxmlformats.org/officeDocument/2006/relationships/hyperlink" Target="https://doi.org/10.36778/jesya.v5i1.635" TargetMode="External"/><Relationship Id="rId27" Type="http://schemas.openxmlformats.org/officeDocument/2006/relationships/hyperlink" Target="https://doi.org/10.36312/jisip.v5i4.2583/http"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ejournal.unkhair.ac.id/index.php/huma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CD765-FEDB-46A6-9256-4DCD41FD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3927</Words>
  <Characters>22388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MONE</dc:creator>
  <cp:lastModifiedBy>yudha wyrza</cp:lastModifiedBy>
  <cp:revision>2</cp:revision>
  <cp:lastPrinted>2016-08-14T01:55:00Z</cp:lastPrinted>
  <dcterms:created xsi:type="dcterms:W3CDTF">2022-09-03T07:51:00Z</dcterms:created>
  <dcterms:modified xsi:type="dcterms:W3CDTF">2022-09-03T07:51:00Z</dcterms:modified>
</cp:coreProperties>
</file>